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EA05" w14:textId="77777777" w:rsidR="006503F5" w:rsidRPr="00284338" w:rsidRDefault="006503F5" w:rsidP="006503F5">
      <w:pPr>
        <w:spacing w:after="0" w:line="240" w:lineRule="auto"/>
        <w:rPr>
          <w:rFonts w:ascii="Calibri" w:hAnsi="Calibri"/>
          <w:sz w:val="32"/>
          <w:szCs w:val="32"/>
        </w:rPr>
      </w:pPr>
      <w:bookmarkStart w:id="0" w:name="_GoBack"/>
      <w:bookmarkEnd w:id="0"/>
    </w:p>
    <w:p w14:paraId="1204A061" w14:textId="77777777" w:rsidR="00DA6681" w:rsidRDefault="00DA6681" w:rsidP="006503F5">
      <w:pPr>
        <w:spacing w:after="0" w:line="240" w:lineRule="auto"/>
        <w:rPr>
          <w:rFonts w:ascii="Calibri" w:hAnsi="Calibri"/>
          <w:sz w:val="32"/>
          <w:szCs w:val="32"/>
        </w:rPr>
      </w:pPr>
    </w:p>
    <w:p w14:paraId="5689658E" w14:textId="77777777" w:rsidR="00DA6681" w:rsidRDefault="00DA6681" w:rsidP="00DA6681">
      <w:pPr>
        <w:spacing w:after="0" w:line="240" w:lineRule="auto"/>
        <w:jc w:val="center"/>
        <w:rPr>
          <w:rFonts w:ascii="Verdana" w:eastAsia="Times New Roman" w:hAnsi="Verdana"/>
          <w:b/>
          <w:color w:val="800080"/>
          <w:sz w:val="28"/>
          <w:szCs w:val="28"/>
        </w:rPr>
      </w:pPr>
    </w:p>
    <w:p w14:paraId="7009DAE4" w14:textId="77777777" w:rsidR="00DA6681" w:rsidRPr="00DA6681" w:rsidRDefault="00DA6681" w:rsidP="00DA6681">
      <w:pPr>
        <w:spacing w:after="0" w:line="240" w:lineRule="auto"/>
        <w:jc w:val="center"/>
        <w:rPr>
          <w:rFonts w:ascii="Verdana" w:eastAsia="Times New Roman" w:hAnsi="Verdana"/>
          <w:b/>
          <w:color w:val="800080"/>
          <w:sz w:val="28"/>
          <w:szCs w:val="28"/>
        </w:rPr>
      </w:pPr>
      <w:r w:rsidRPr="00DA6681">
        <w:rPr>
          <w:rFonts w:ascii="Verdana" w:eastAsia="Times New Roman" w:hAnsi="Verdana"/>
          <w:b/>
          <w:color w:val="800080"/>
          <w:sz w:val="28"/>
          <w:szCs w:val="28"/>
        </w:rPr>
        <w:t>Environmental Policy</w:t>
      </w:r>
    </w:p>
    <w:p w14:paraId="451F42A8" w14:textId="77777777" w:rsidR="00DA6681" w:rsidRPr="00DA6681" w:rsidRDefault="00DA6681" w:rsidP="00DA6681">
      <w:pPr>
        <w:spacing w:after="0" w:line="240" w:lineRule="auto"/>
        <w:rPr>
          <w:rFonts w:ascii="Arial" w:eastAsia="Times New Roman" w:hAnsi="Arial" w:cs="Arial"/>
          <w:sz w:val="22"/>
          <w:szCs w:val="22"/>
        </w:rPr>
      </w:pPr>
    </w:p>
    <w:p w14:paraId="5B4CFB2D" w14:textId="77777777" w:rsidR="00DA6681" w:rsidRPr="00DA6681" w:rsidRDefault="00DA6681" w:rsidP="00DA6681">
      <w:p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 xml:space="preserve">We at </w:t>
      </w:r>
      <w:bookmarkStart w:id="1" w:name="_Hlk528084855"/>
      <w:r w:rsidRPr="00DA6681">
        <w:rPr>
          <w:rFonts w:ascii="Arial" w:eastAsia="Times New Roman" w:hAnsi="Arial" w:cs="Arial"/>
          <w:sz w:val="22"/>
          <w:szCs w:val="22"/>
        </w:rPr>
        <w:t>Tanterton Village Centre</w:t>
      </w:r>
      <w:bookmarkEnd w:id="1"/>
      <w:r w:rsidRPr="00DA6681">
        <w:rPr>
          <w:rFonts w:ascii="Arial" w:eastAsia="Times New Roman" w:hAnsi="Arial" w:cs="Arial"/>
          <w:sz w:val="22"/>
          <w:szCs w:val="22"/>
        </w:rPr>
        <w:t xml:space="preserve"> are conscious of our social responsibilities with regards to helping the environment through our working practices. We believe that our corporate responsibility goes beyond our proprietary borders and therefore every effort will be made to conserve resources throughout our operations. </w:t>
      </w:r>
    </w:p>
    <w:p w14:paraId="334CC683" w14:textId="77777777" w:rsidR="00DA6681" w:rsidRPr="00DA6681" w:rsidRDefault="00DA6681" w:rsidP="00DA6681">
      <w:pPr>
        <w:spacing w:after="0" w:line="240" w:lineRule="auto"/>
        <w:jc w:val="both"/>
        <w:rPr>
          <w:rFonts w:ascii="Arial" w:eastAsia="Times New Roman" w:hAnsi="Arial" w:cs="Arial"/>
          <w:sz w:val="22"/>
          <w:szCs w:val="22"/>
        </w:rPr>
      </w:pPr>
    </w:p>
    <w:p w14:paraId="23686F46" w14:textId="77777777" w:rsidR="00DA6681" w:rsidRPr="00DA6681" w:rsidRDefault="00DA6681" w:rsidP="00DA6681">
      <w:p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 xml:space="preserve">Tanterton Village Centre will try to not only meet existing environmental laws and regulations but will endeavour to go beyond the status quo and see techniques and approaches that position us ahead of our competition. </w:t>
      </w:r>
    </w:p>
    <w:p w14:paraId="7881A88B" w14:textId="77777777" w:rsidR="00DA6681" w:rsidRPr="00DA6681" w:rsidRDefault="00DA6681" w:rsidP="00DA6681">
      <w:pPr>
        <w:spacing w:after="0" w:line="240" w:lineRule="auto"/>
        <w:jc w:val="both"/>
        <w:rPr>
          <w:rFonts w:ascii="Arial" w:eastAsia="Times New Roman" w:hAnsi="Arial" w:cs="Arial"/>
          <w:sz w:val="22"/>
          <w:szCs w:val="22"/>
        </w:rPr>
      </w:pPr>
    </w:p>
    <w:p w14:paraId="212BCDB7" w14:textId="77777777" w:rsidR="00DA6681" w:rsidRPr="00DA6681" w:rsidRDefault="00DA6681" w:rsidP="00DA6681">
      <w:p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Following are our specific ideals:</w:t>
      </w:r>
    </w:p>
    <w:p w14:paraId="287FAAA4" w14:textId="77777777" w:rsidR="00DA6681" w:rsidRPr="00DA6681" w:rsidRDefault="00DA6681" w:rsidP="00DA6681">
      <w:pPr>
        <w:spacing w:after="0" w:line="240" w:lineRule="auto"/>
        <w:jc w:val="both"/>
        <w:rPr>
          <w:rFonts w:ascii="Arial" w:eastAsia="Times New Roman" w:hAnsi="Arial" w:cs="Arial"/>
          <w:sz w:val="22"/>
          <w:szCs w:val="22"/>
        </w:rPr>
      </w:pPr>
    </w:p>
    <w:p w14:paraId="44C22228" w14:textId="77777777" w:rsidR="00DA6681" w:rsidRPr="00DA6681" w:rsidRDefault="00DA6681" w:rsidP="00DA6681">
      <w:pPr>
        <w:spacing w:after="0" w:line="240" w:lineRule="auto"/>
        <w:jc w:val="both"/>
        <w:rPr>
          <w:rFonts w:ascii="Arial" w:eastAsia="Times New Roman" w:hAnsi="Arial" w:cs="Arial"/>
          <w:b/>
          <w:sz w:val="22"/>
          <w:szCs w:val="22"/>
          <w:lang w:val="en"/>
        </w:rPr>
      </w:pPr>
      <w:r w:rsidRPr="00DA6681">
        <w:rPr>
          <w:rFonts w:ascii="Arial" w:eastAsia="Times New Roman" w:hAnsi="Arial" w:cs="Arial"/>
          <w:b/>
          <w:sz w:val="22"/>
          <w:szCs w:val="22"/>
          <w:lang w:val="en"/>
        </w:rPr>
        <w:t>Awareness and Commitment:</w:t>
      </w:r>
    </w:p>
    <w:p w14:paraId="66A5246E"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6873903C" w14:textId="77777777" w:rsidR="00DA6681" w:rsidRPr="00DA6681" w:rsidRDefault="00DA6681" w:rsidP="00DA6681">
      <w:pPr>
        <w:spacing w:after="0" w:line="240" w:lineRule="auto"/>
        <w:jc w:val="both"/>
        <w:rPr>
          <w:rFonts w:ascii="Arial" w:eastAsia="Times New Roman" w:hAnsi="Arial" w:cs="Arial"/>
          <w:iCs/>
          <w:sz w:val="22"/>
          <w:szCs w:val="22"/>
        </w:rPr>
      </w:pPr>
      <w:r w:rsidRPr="00DA6681">
        <w:rPr>
          <w:rFonts w:ascii="Arial" w:eastAsia="Times New Roman" w:hAnsi="Arial" w:cs="Arial"/>
          <w:sz w:val="22"/>
          <w:szCs w:val="22"/>
        </w:rPr>
        <w:t xml:space="preserve">Our policy towards the environment will be readily available and promoted to our users &amp; guests. </w:t>
      </w:r>
      <w:r w:rsidRPr="00DA6681">
        <w:rPr>
          <w:rFonts w:ascii="Arial" w:eastAsia="Times New Roman" w:hAnsi="Arial" w:cs="Arial"/>
          <w:iCs/>
          <w:sz w:val="22"/>
          <w:szCs w:val="22"/>
        </w:rPr>
        <w:t>We will endeavour</w:t>
      </w:r>
      <w:r w:rsidRPr="00DA6681">
        <w:rPr>
          <w:rFonts w:ascii="Arial" w:eastAsia="Times New Roman" w:hAnsi="Arial" w:cs="Arial"/>
          <w:sz w:val="22"/>
          <w:szCs w:val="22"/>
        </w:rPr>
        <w:t xml:space="preserve"> </w:t>
      </w:r>
      <w:r w:rsidRPr="00DA6681">
        <w:rPr>
          <w:rFonts w:ascii="Arial" w:eastAsia="Times New Roman" w:hAnsi="Arial" w:cs="Arial"/>
          <w:iCs/>
          <w:sz w:val="22"/>
          <w:szCs w:val="22"/>
        </w:rPr>
        <w:t>to ensure users and guests are familiar with and implement our environmental commitment and objectives.</w:t>
      </w:r>
    </w:p>
    <w:p w14:paraId="34714CCD" w14:textId="77777777" w:rsidR="00DA6681" w:rsidRPr="00DA6681" w:rsidRDefault="00DA6681" w:rsidP="00DA6681">
      <w:pPr>
        <w:spacing w:after="0" w:line="240" w:lineRule="auto"/>
        <w:jc w:val="both"/>
        <w:rPr>
          <w:rFonts w:ascii="Arial" w:eastAsia="Times New Roman" w:hAnsi="Arial" w:cs="Arial"/>
          <w:iCs/>
          <w:sz w:val="22"/>
          <w:szCs w:val="22"/>
        </w:rPr>
      </w:pPr>
    </w:p>
    <w:p w14:paraId="799C29BD" w14:textId="77777777" w:rsidR="00DA6681" w:rsidRPr="00DA6681" w:rsidRDefault="00DA6681" w:rsidP="00DA6681">
      <w:pPr>
        <w:spacing w:after="0" w:line="240" w:lineRule="auto"/>
        <w:jc w:val="both"/>
        <w:rPr>
          <w:rFonts w:ascii="Arial" w:eastAsia="Times New Roman" w:hAnsi="Arial" w:cs="Arial"/>
          <w:sz w:val="22"/>
          <w:szCs w:val="22"/>
          <w:u w:val="single"/>
        </w:rPr>
      </w:pPr>
      <w:r w:rsidRPr="00DA6681">
        <w:rPr>
          <w:rFonts w:ascii="Arial" w:eastAsia="Times New Roman" w:hAnsi="Arial" w:cs="Arial"/>
          <w:iCs/>
          <w:sz w:val="22"/>
          <w:szCs w:val="22"/>
          <w:u w:val="single"/>
        </w:rPr>
        <w:t>Practical Implementation:</w:t>
      </w:r>
    </w:p>
    <w:p w14:paraId="76FA2C9F" w14:textId="77777777" w:rsidR="00DA6681" w:rsidRPr="00DA6681" w:rsidRDefault="00DA6681" w:rsidP="00DA6681">
      <w:pPr>
        <w:spacing w:after="0" w:line="240" w:lineRule="auto"/>
        <w:jc w:val="both"/>
        <w:rPr>
          <w:rFonts w:ascii="Arial" w:eastAsia="Times New Roman" w:hAnsi="Arial" w:cs="Arial"/>
          <w:sz w:val="22"/>
          <w:szCs w:val="22"/>
        </w:rPr>
      </w:pPr>
    </w:p>
    <w:p w14:paraId="768EBE6E" w14:textId="77777777" w:rsidR="00DA6681" w:rsidRPr="00DA6681" w:rsidRDefault="00DA6681" w:rsidP="00DA6681">
      <w:pPr>
        <w:numPr>
          <w:ilvl w:val="0"/>
          <w:numId w:val="1"/>
        </w:numPr>
        <w:spacing w:after="0" w:line="240" w:lineRule="auto"/>
        <w:jc w:val="both"/>
        <w:rPr>
          <w:rFonts w:ascii="Arial" w:eastAsia="Times New Roman" w:hAnsi="Arial" w:cs="Arial"/>
          <w:iCs/>
          <w:sz w:val="22"/>
          <w:szCs w:val="22"/>
        </w:rPr>
      </w:pPr>
      <w:r w:rsidRPr="00DA6681">
        <w:rPr>
          <w:rFonts w:ascii="Arial" w:eastAsia="Times New Roman" w:hAnsi="Arial" w:cs="Arial"/>
          <w:sz w:val="22"/>
          <w:szCs w:val="22"/>
        </w:rPr>
        <w:t>Tanterton Village Centre</w:t>
      </w:r>
      <w:r w:rsidRPr="00DA6681">
        <w:rPr>
          <w:rFonts w:ascii="Arial" w:eastAsia="Times New Roman" w:hAnsi="Arial" w:cs="Arial"/>
          <w:iCs/>
          <w:sz w:val="22"/>
          <w:szCs w:val="22"/>
        </w:rPr>
        <w:t xml:space="preserve"> environmental policy will be available to view on our website.</w:t>
      </w:r>
    </w:p>
    <w:p w14:paraId="5D2C66BD" w14:textId="77777777" w:rsidR="00DA6681" w:rsidRPr="00DA6681" w:rsidRDefault="00DA6681" w:rsidP="00DA6681">
      <w:pPr>
        <w:numPr>
          <w:ilvl w:val="0"/>
          <w:numId w:val="1"/>
        </w:numPr>
        <w:spacing w:after="0" w:line="240" w:lineRule="auto"/>
        <w:jc w:val="both"/>
        <w:rPr>
          <w:rFonts w:ascii="Arial" w:eastAsia="Times New Roman" w:hAnsi="Arial" w:cs="Arial"/>
          <w:iCs/>
          <w:sz w:val="22"/>
          <w:szCs w:val="22"/>
        </w:rPr>
      </w:pPr>
      <w:bookmarkStart w:id="2" w:name="_Hlk528085296"/>
      <w:r w:rsidRPr="00DA6681">
        <w:rPr>
          <w:rFonts w:ascii="Arial" w:eastAsia="Times New Roman" w:hAnsi="Arial" w:cs="Arial"/>
          <w:sz w:val="22"/>
          <w:szCs w:val="22"/>
        </w:rPr>
        <w:t>Tanterton Village Centre</w:t>
      </w:r>
      <w:bookmarkEnd w:id="2"/>
      <w:r w:rsidRPr="00DA6681">
        <w:rPr>
          <w:rFonts w:ascii="Arial" w:eastAsia="Times New Roman" w:hAnsi="Arial" w:cs="Arial"/>
          <w:iCs/>
          <w:sz w:val="22"/>
          <w:szCs w:val="22"/>
        </w:rPr>
        <w:t xml:space="preserve"> environmental policy will be available to view to all users &amp; guests.</w:t>
      </w:r>
    </w:p>
    <w:p w14:paraId="0B6E4657"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208D3DBE" w14:textId="77777777" w:rsidR="00DA6681" w:rsidRPr="00DA6681" w:rsidRDefault="00DA6681" w:rsidP="00DA6681">
      <w:pPr>
        <w:spacing w:after="0" w:line="240" w:lineRule="auto"/>
        <w:jc w:val="both"/>
        <w:rPr>
          <w:rFonts w:ascii="Arial" w:eastAsia="Times New Roman" w:hAnsi="Arial" w:cs="Arial"/>
          <w:b/>
          <w:sz w:val="22"/>
          <w:szCs w:val="22"/>
          <w:lang w:val="en"/>
        </w:rPr>
      </w:pPr>
      <w:r w:rsidRPr="00DA6681">
        <w:rPr>
          <w:rFonts w:ascii="Arial" w:eastAsia="Times New Roman" w:hAnsi="Arial" w:cs="Arial"/>
          <w:b/>
          <w:sz w:val="22"/>
          <w:szCs w:val="22"/>
          <w:lang w:val="en"/>
        </w:rPr>
        <w:t>Transport:</w:t>
      </w:r>
    </w:p>
    <w:p w14:paraId="65865619"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6DA1E023" w14:textId="77777777" w:rsidR="00DA6681" w:rsidRPr="00DA6681" w:rsidRDefault="00DA6681" w:rsidP="00DA6681">
      <w:p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Tanterton Village Centre will endeavour to reduce the impact on the environment where ever possible with respect to transport.</w:t>
      </w:r>
    </w:p>
    <w:p w14:paraId="76207D7F" w14:textId="77777777" w:rsidR="00DA6681" w:rsidRPr="00DA6681" w:rsidRDefault="00DA6681" w:rsidP="00DA6681">
      <w:pPr>
        <w:spacing w:after="0" w:line="240" w:lineRule="auto"/>
        <w:jc w:val="both"/>
        <w:rPr>
          <w:rFonts w:ascii="Arial" w:eastAsia="Times New Roman" w:hAnsi="Arial" w:cs="Arial"/>
          <w:sz w:val="22"/>
          <w:szCs w:val="22"/>
        </w:rPr>
      </w:pPr>
    </w:p>
    <w:p w14:paraId="577B68CC" w14:textId="77777777" w:rsidR="00DA6681" w:rsidRPr="00DA6681" w:rsidRDefault="00DA6681" w:rsidP="00DA6681">
      <w:pPr>
        <w:spacing w:after="0" w:line="240" w:lineRule="auto"/>
        <w:jc w:val="both"/>
        <w:rPr>
          <w:rFonts w:ascii="Arial" w:eastAsia="Times New Roman" w:hAnsi="Arial" w:cs="Arial"/>
          <w:sz w:val="22"/>
          <w:szCs w:val="22"/>
          <w:u w:val="single"/>
        </w:rPr>
      </w:pPr>
      <w:r w:rsidRPr="00DA6681">
        <w:rPr>
          <w:rFonts w:ascii="Arial" w:eastAsia="Times New Roman" w:hAnsi="Arial" w:cs="Arial"/>
          <w:iCs/>
          <w:sz w:val="22"/>
          <w:szCs w:val="22"/>
          <w:u w:val="single"/>
        </w:rPr>
        <w:t>Practical Implementation:</w:t>
      </w:r>
    </w:p>
    <w:p w14:paraId="34703719" w14:textId="77777777" w:rsidR="00DA6681" w:rsidRPr="00DA6681" w:rsidRDefault="00DA6681" w:rsidP="00DA6681">
      <w:pPr>
        <w:spacing w:after="0" w:line="240" w:lineRule="auto"/>
        <w:ind w:left="360"/>
        <w:jc w:val="both"/>
        <w:rPr>
          <w:rFonts w:ascii="Arial" w:eastAsia="Times New Roman" w:hAnsi="Arial" w:cs="Arial"/>
          <w:iCs/>
          <w:sz w:val="22"/>
          <w:szCs w:val="22"/>
        </w:rPr>
      </w:pPr>
    </w:p>
    <w:p w14:paraId="4FFE7D84" w14:textId="77777777" w:rsidR="00DA6681" w:rsidRPr="00DA6681" w:rsidRDefault="00DA6681" w:rsidP="00DA6681">
      <w:pPr>
        <w:numPr>
          <w:ilvl w:val="0"/>
          <w:numId w:val="2"/>
        </w:numPr>
        <w:spacing w:after="0" w:line="240" w:lineRule="auto"/>
        <w:jc w:val="both"/>
        <w:rPr>
          <w:rFonts w:ascii="Arial" w:eastAsia="Times New Roman" w:hAnsi="Arial" w:cs="Arial"/>
          <w:iCs/>
          <w:sz w:val="22"/>
          <w:szCs w:val="22"/>
        </w:rPr>
      </w:pPr>
      <w:r w:rsidRPr="00DA6681">
        <w:rPr>
          <w:rFonts w:ascii="Arial" w:eastAsia="Times New Roman" w:hAnsi="Arial" w:cs="Arial"/>
          <w:sz w:val="22"/>
          <w:szCs w:val="22"/>
        </w:rPr>
        <w:t>Seek and employ local products and services to reduce transport</w:t>
      </w:r>
      <w:r w:rsidRPr="00DA6681">
        <w:rPr>
          <w:rFonts w:ascii="Arial" w:eastAsia="Times New Roman" w:hAnsi="Arial" w:cs="Arial"/>
          <w:i/>
          <w:iCs/>
          <w:sz w:val="22"/>
          <w:szCs w:val="22"/>
          <w:lang w:val="en"/>
        </w:rPr>
        <w:t xml:space="preserve"> </w:t>
      </w:r>
      <w:r w:rsidRPr="00DA6681">
        <w:rPr>
          <w:rFonts w:ascii="Arial" w:eastAsia="Times New Roman" w:hAnsi="Arial" w:cs="Arial"/>
          <w:iCs/>
          <w:sz w:val="22"/>
          <w:szCs w:val="22"/>
        </w:rPr>
        <w:t>costs.</w:t>
      </w:r>
    </w:p>
    <w:p w14:paraId="71221D12" w14:textId="77777777" w:rsidR="00DA6681" w:rsidRPr="00DA6681" w:rsidRDefault="00DA6681" w:rsidP="00DA6681">
      <w:pPr>
        <w:numPr>
          <w:ilvl w:val="0"/>
          <w:numId w:val="2"/>
        </w:numPr>
        <w:spacing w:after="0" w:line="240" w:lineRule="auto"/>
        <w:jc w:val="both"/>
        <w:rPr>
          <w:rFonts w:ascii="Arial" w:eastAsia="Times New Roman" w:hAnsi="Arial" w:cs="Arial"/>
          <w:sz w:val="22"/>
          <w:szCs w:val="22"/>
        </w:rPr>
      </w:pPr>
      <w:r w:rsidRPr="00DA6681">
        <w:rPr>
          <w:rFonts w:ascii="Arial" w:eastAsia="Times New Roman" w:hAnsi="Arial" w:cs="Arial"/>
          <w:iCs/>
          <w:sz w:val="22"/>
          <w:szCs w:val="22"/>
        </w:rPr>
        <w:t>Encourage the use of public transport, cycle or foot.</w:t>
      </w:r>
      <w:r w:rsidRPr="00DA6681">
        <w:rPr>
          <w:rFonts w:ascii="Arial" w:eastAsia="Times New Roman" w:hAnsi="Arial" w:cs="Arial"/>
          <w:sz w:val="22"/>
          <w:szCs w:val="22"/>
        </w:rPr>
        <w:t xml:space="preserve"> </w:t>
      </w:r>
    </w:p>
    <w:p w14:paraId="44C23FDD" w14:textId="77777777" w:rsidR="00DA6681" w:rsidRPr="00DA6681" w:rsidRDefault="00DA6681" w:rsidP="00DA6681">
      <w:pPr>
        <w:spacing w:after="0" w:line="240" w:lineRule="auto"/>
        <w:jc w:val="both"/>
        <w:rPr>
          <w:rFonts w:ascii="Arial" w:eastAsia="Times New Roman" w:hAnsi="Arial" w:cs="Arial"/>
          <w:iCs/>
          <w:sz w:val="22"/>
          <w:szCs w:val="22"/>
          <w:lang w:val="en"/>
        </w:rPr>
      </w:pPr>
    </w:p>
    <w:p w14:paraId="6B18D2BB" w14:textId="77777777" w:rsidR="00DA6681" w:rsidRPr="00DA6681" w:rsidRDefault="00DA6681" w:rsidP="00DA6681">
      <w:pPr>
        <w:spacing w:after="0" w:line="240" w:lineRule="auto"/>
        <w:jc w:val="both"/>
        <w:rPr>
          <w:rFonts w:ascii="Arial" w:eastAsia="Times New Roman" w:hAnsi="Arial" w:cs="Arial"/>
          <w:b/>
          <w:sz w:val="22"/>
          <w:szCs w:val="22"/>
          <w:lang w:val="en"/>
        </w:rPr>
      </w:pPr>
      <w:r w:rsidRPr="00DA6681">
        <w:rPr>
          <w:rFonts w:ascii="Arial" w:eastAsia="Times New Roman" w:hAnsi="Arial" w:cs="Arial"/>
          <w:b/>
          <w:sz w:val="22"/>
          <w:szCs w:val="22"/>
          <w:lang w:val="en"/>
        </w:rPr>
        <w:t>Energy &amp; Water Consumption:</w:t>
      </w:r>
    </w:p>
    <w:p w14:paraId="32593AC8"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2430E565" w14:textId="77777777" w:rsidR="00970268" w:rsidRDefault="00DA6681" w:rsidP="00DA6681">
      <w:p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Tanterton Village Centre accepts a share of the UK's commitment to a reduction in carbon dioxide emissions both by attaining greater efficiency in total energy consumption and by continuing to examine the possibility of acquiring electricity</w:t>
      </w:r>
      <w:r>
        <w:rPr>
          <w:rFonts w:ascii="Arial" w:eastAsia="Times New Roman" w:hAnsi="Arial" w:cs="Arial"/>
          <w:sz w:val="22"/>
          <w:szCs w:val="22"/>
        </w:rPr>
        <w:t xml:space="preserve"> </w:t>
      </w:r>
      <w:r w:rsidRPr="00DA6681">
        <w:rPr>
          <w:rFonts w:ascii="Arial" w:eastAsia="Times New Roman" w:hAnsi="Arial" w:cs="Arial"/>
          <w:sz w:val="22"/>
          <w:szCs w:val="22"/>
        </w:rPr>
        <w:t>from 'green' sources when finances permit</w:t>
      </w:r>
      <w:r w:rsidR="00970268">
        <w:rPr>
          <w:rFonts w:ascii="Arial" w:eastAsia="Times New Roman" w:hAnsi="Arial" w:cs="Arial"/>
          <w:sz w:val="22"/>
          <w:szCs w:val="22"/>
        </w:rPr>
        <w:t>.</w:t>
      </w:r>
    </w:p>
    <w:p w14:paraId="02DD2C43" w14:textId="77777777" w:rsidR="00970268" w:rsidRPr="00DA6681" w:rsidRDefault="00970268" w:rsidP="00DA6681">
      <w:pPr>
        <w:spacing w:after="0" w:line="240" w:lineRule="auto"/>
        <w:jc w:val="both"/>
        <w:rPr>
          <w:rFonts w:ascii="Arial" w:eastAsia="Times New Roman" w:hAnsi="Arial" w:cs="Arial"/>
          <w:i/>
          <w:iCs/>
          <w:sz w:val="22"/>
          <w:szCs w:val="22"/>
          <w:lang w:val="en-US"/>
        </w:rPr>
      </w:pPr>
    </w:p>
    <w:p w14:paraId="79F7AE46" w14:textId="77777777" w:rsidR="00DA6681" w:rsidRPr="00DA6681" w:rsidRDefault="00DA6681" w:rsidP="00DA6681">
      <w:pPr>
        <w:spacing w:after="0" w:line="240" w:lineRule="auto"/>
        <w:jc w:val="both"/>
        <w:rPr>
          <w:rFonts w:ascii="Arial" w:eastAsia="Times New Roman" w:hAnsi="Arial" w:cs="Arial"/>
          <w:iCs/>
          <w:sz w:val="22"/>
          <w:szCs w:val="22"/>
          <w:u w:val="single"/>
        </w:rPr>
      </w:pPr>
      <w:r w:rsidRPr="00DA6681">
        <w:rPr>
          <w:rFonts w:ascii="Arial" w:eastAsia="Times New Roman" w:hAnsi="Arial" w:cs="Arial"/>
          <w:iCs/>
          <w:sz w:val="22"/>
          <w:szCs w:val="22"/>
          <w:u w:val="single"/>
        </w:rPr>
        <w:t>Practical Implementation:</w:t>
      </w:r>
    </w:p>
    <w:p w14:paraId="2DE5AC85" w14:textId="77777777" w:rsidR="00DA6681" w:rsidRPr="00DA6681" w:rsidRDefault="00DA6681" w:rsidP="00DA6681">
      <w:pPr>
        <w:spacing w:after="0" w:line="240" w:lineRule="auto"/>
        <w:jc w:val="both"/>
        <w:rPr>
          <w:rFonts w:ascii="Arial" w:eastAsia="Times New Roman" w:hAnsi="Arial" w:cs="Arial"/>
          <w:iCs/>
          <w:sz w:val="22"/>
          <w:szCs w:val="22"/>
          <w:u w:val="single"/>
        </w:rPr>
      </w:pPr>
    </w:p>
    <w:p w14:paraId="5F1822E3" w14:textId="77777777" w:rsidR="00DA6681" w:rsidRDefault="00DA6681" w:rsidP="00DA6681">
      <w:pPr>
        <w:numPr>
          <w:ilvl w:val="0"/>
          <w:numId w:val="3"/>
        </w:numPr>
        <w:spacing w:after="0" w:line="240" w:lineRule="auto"/>
        <w:jc w:val="both"/>
        <w:rPr>
          <w:rFonts w:ascii="Arial" w:eastAsia="Times New Roman" w:hAnsi="Arial" w:cs="Arial"/>
          <w:i/>
          <w:iCs/>
          <w:sz w:val="22"/>
          <w:szCs w:val="22"/>
          <w:lang w:val="en-US"/>
        </w:rPr>
      </w:pPr>
      <w:r w:rsidRPr="00DA6681">
        <w:rPr>
          <w:rFonts w:ascii="Arial" w:eastAsia="Times New Roman" w:hAnsi="Arial" w:cs="Arial"/>
          <w:sz w:val="22"/>
          <w:szCs w:val="22"/>
        </w:rPr>
        <w:t>Tanterton Village Centre will make every effort to use water efficiently and avoid pollutants entering the drainage system</w:t>
      </w:r>
      <w:r w:rsidRPr="00DA6681">
        <w:rPr>
          <w:rFonts w:ascii="Arial" w:eastAsia="Times New Roman" w:hAnsi="Arial" w:cs="Arial"/>
          <w:i/>
          <w:iCs/>
          <w:sz w:val="22"/>
          <w:szCs w:val="22"/>
          <w:lang w:val="en-US"/>
        </w:rPr>
        <w:t>.</w:t>
      </w:r>
    </w:p>
    <w:p w14:paraId="3BFF3DA0" w14:textId="77777777" w:rsidR="00970268" w:rsidRDefault="00970268" w:rsidP="00970268">
      <w:pPr>
        <w:spacing w:after="0" w:line="240" w:lineRule="auto"/>
        <w:jc w:val="both"/>
        <w:rPr>
          <w:rFonts w:ascii="Arial" w:eastAsia="Times New Roman" w:hAnsi="Arial" w:cs="Arial"/>
          <w:i/>
          <w:iCs/>
          <w:sz w:val="22"/>
          <w:szCs w:val="22"/>
          <w:lang w:val="en-US"/>
        </w:rPr>
      </w:pPr>
    </w:p>
    <w:p w14:paraId="49EBF0D3" w14:textId="77777777" w:rsidR="00970268" w:rsidRDefault="00970268" w:rsidP="00970268">
      <w:pPr>
        <w:spacing w:after="0" w:line="240" w:lineRule="auto"/>
        <w:jc w:val="both"/>
        <w:rPr>
          <w:rFonts w:ascii="Arial" w:eastAsia="Times New Roman" w:hAnsi="Arial" w:cs="Arial"/>
          <w:i/>
          <w:iCs/>
          <w:sz w:val="22"/>
          <w:szCs w:val="22"/>
          <w:lang w:val="en-US"/>
        </w:rPr>
      </w:pPr>
    </w:p>
    <w:p w14:paraId="7B82B65A" w14:textId="77777777" w:rsidR="00970268" w:rsidRDefault="00970268" w:rsidP="00970268">
      <w:pPr>
        <w:spacing w:after="0" w:line="240" w:lineRule="auto"/>
        <w:jc w:val="both"/>
        <w:rPr>
          <w:rFonts w:ascii="Arial" w:eastAsia="Times New Roman" w:hAnsi="Arial" w:cs="Arial"/>
          <w:i/>
          <w:iCs/>
          <w:sz w:val="22"/>
          <w:szCs w:val="22"/>
          <w:lang w:val="en-US"/>
        </w:rPr>
      </w:pPr>
    </w:p>
    <w:p w14:paraId="609A8385" w14:textId="77777777" w:rsidR="00970268" w:rsidRDefault="00970268" w:rsidP="00970268">
      <w:pPr>
        <w:spacing w:after="0" w:line="240" w:lineRule="auto"/>
        <w:jc w:val="both"/>
        <w:rPr>
          <w:rFonts w:ascii="Arial" w:eastAsia="Times New Roman" w:hAnsi="Arial" w:cs="Arial"/>
          <w:i/>
          <w:iCs/>
          <w:sz w:val="22"/>
          <w:szCs w:val="22"/>
          <w:lang w:val="en-US"/>
        </w:rPr>
      </w:pPr>
    </w:p>
    <w:p w14:paraId="22B463A7" w14:textId="77777777" w:rsidR="00970268" w:rsidRDefault="00970268" w:rsidP="00970268">
      <w:pPr>
        <w:spacing w:after="0" w:line="240" w:lineRule="auto"/>
        <w:jc w:val="both"/>
        <w:rPr>
          <w:rFonts w:ascii="Arial" w:eastAsia="Times New Roman" w:hAnsi="Arial" w:cs="Arial"/>
          <w:i/>
          <w:iCs/>
          <w:sz w:val="22"/>
          <w:szCs w:val="22"/>
          <w:lang w:val="en-US"/>
        </w:rPr>
      </w:pPr>
    </w:p>
    <w:p w14:paraId="7D5FCB71" w14:textId="77777777" w:rsidR="00970268" w:rsidRPr="00DA6681" w:rsidRDefault="00970268" w:rsidP="00970268">
      <w:pPr>
        <w:spacing w:after="0" w:line="240" w:lineRule="auto"/>
        <w:jc w:val="both"/>
        <w:rPr>
          <w:rFonts w:ascii="Arial" w:eastAsia="Times New Roman" w:hAnsi="Arial" w:cs="Arial"/>
          <w:i/>
          <w:iCs/>
          <w:sz w:val="22"/>
          <w:szCs w:val="22"/>
          <w:lang w:val="en-US"/>
        </w:rPr>
      </w:pPr>
    </w:p>
    <w:p w14:paraId="5F0C9CB8" w14:textId="77777777" w:rsidR="00DA6681" w:rsidRPr="00DA6681" w:rsidRDefault="00DA6681" w:rsidP="00DA6681">
      <w:pPr>
        <w:numPr>
          <w:ilvl w:val="0"/>
          <w:numId w:val="3"/>
        </w:num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Tanterton Village Centre will use energy efficient products where ever practical, and monitor usage to achieve minimum energy consumption.</w:t>
      </w:r>
    </w:p>
    <w:p w14:paraId="01E523A0" w14:textId="77777777" w:rsidR="00DA6681" w:rsidRPr="00DA6681" w:rsidRDefault="00DA6681" w:rsidP="00DA6681">
      <w:pPr>
        <w:spacing w:after="0" w:line="240" w:lineRule="auto"/>
        <w:jc w:val="both"/>
        <w:rPr>
          <w:rFonts w:ascii="Arial" w:eastAsia="Times New Roman" w:hAnsi="Arial" w:cs="Arial"/>
          <w:sz w:val="22"/>
          <w:szCs w:val="22"/>
        </w:rPr>
      </w:pPr>
    </w:p>
    <w:p w14:paraId="4E94705D" w14:textId="77777777" w:rsidR="00DA6681" w:rsidRPr="00DA6681" w:rsidRDefault="00DA6681" w:rsidP="00DA6681">
      <w:pPr>
        <w:spacing w:after="0" w:line="240" w:lineRule="auto"/>
        <w:jc w:val="both"/>
        <w:rPr>
          <w:rFonts w:ascii="Arial" w:eastAsia="Times New Roman" w:hAnsi="Arial" w:cs="Arial"/>
          <w:b/>
          <w:sz w:val="22"/>
          <w:szCs w:val="22"/>
          <w:lang w:val="en"/>
        </w:rPr>
      </w:pPr>
      <w:r w:rsidRPr="00DA6681">
        <w:rPr>
          <w:rFonts w:ascii="Arial" w:eastAsia="Times New Roman" w:hAnsi="Arial" w:cs="Arial"/>
          <w:b/>
          <w:sz w:val="22"/>
          <w:szCs w:val="22"/>
          <w:lang w:val="en"/>
        </w:rPr>
        <w:t>Waste Generation and Management:</w:t>
      </w:r>
    </w:p>
    <w:p w14:paraId="2FA78551"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48B243A0" w14:textId="77777777" w:rsidR="00DA6681" w:rsidRPr="00DA6681" w:rsidRDefault="00DA6681" w:rsidP="00DA6681">
      <w:pPr>
        <w:spacing w:after="0" w:line="240" w:lineRule="auto"/>
        <w:jc w:val="both"/>
        <w:rPr>
          <w:rFonts w:ascii="Arial" w:eastAsia="Times New Roman" w:hAnsi="Arial" w:cs="Arial"/>
          <w:iCs/>
          <w:sz w:val="22"/>
          <w:szCs w:val="22"/>
        </w:rPr>
      </w:pPr>
      <w:r w:rsidRPr="00DA6681">
        <w:rPr>
          <w:rFonts w:ascii="Arial" w:eastAsia="Times New Roman" w:hAnsi="Arial" w:cs="Arial"/>
          <w:sz w:val="22"/>
          <w:szCs w:val="22"/>
        </w:rPr>
        <w:t>Tanterton Village Centre</w:t>
      </w:r>
      <w:r w:rsidRPr="00DA6681">
        <w:rPr>
          <w:rFonts w:ascii="Arial" w:eastAsia="Times New Roman" w:hAnsi="Arial" w:cs="Arial"/>
          <w:iCs/>
          <w:sz w:val="22"/>
          <w:szCs w:val="22"/>
        </w:rPr>
        <w:t xml:space="preserve"> will try to minimize the production of waste and pollution; including unnecessary packaging.  </w:t>
      </w:r>
      <w:r w:rsidRPr="00DA6681">
        <w:rPr>
          <w:rFonts w:ascii="Arial" w:eastAsia="Times New Roman" w:hAnsi="Arial" w:cs="Arial"/>
          <w:sz w:val="22"/>
          <w:szCs w:val="22"/>
        </w:rPr>
        <w:t>Tanterton Village Centre</w:t>
      </w:r>
      <w:r w:rsidRPr="00DA6681">
        <w:rPr>
          <w:rFonts w:ascii="Arial" w:eastAsia="Times New Roman" w:hAnsi="Arial" w:cs="Arial"/>
          <w:iCs/>
          <w:sz w:val="22"/>
          <w:szCs w:val="22"/>
        </w:rPr>
        <w:t xml:space="preserve"> will implement measures to reduce the volume of waste generated and to increase the proportion of that waste which is recycled.</w:t>
      </w:r>
    </w:p>
    <w:p w14:paraId="79D92ABC" w14:textId="77777777" w:rsidR="00DA6681" w:rsidRPr="00DA6681" w:rsidRDefault="00DA6681" w:rsidP="00DA6681">
      <w:pPr>
        <w:spacing w:after="0" w:line="240" w:lineRule="auto"/>
        <w:jc w:val="both"/>
        <w:rPr>
          <w:rFonts w:ascii="Arial" w:eastAsia="Times New Roman" w:hAnsi="Arial" w:cs="Arial"/>
          <w:iCs/>
          <w:sz w:val="22"/>
          <w:szCs w:val="22"/>
        </w:rPr>
      </w:pPr>
    </w:p>
    <w:p w14:paraId="1B4977CB" w14:textId="77777777" w:rsidR="00DA6681" w:rsidRPr="00DA6681" w:rsidRDefault="00DA6681" w:rsidP="00DA6681">
      <w:pPr>
        <w:spacing w:after="0" w:line="240" w:lineRule="auto"/>
        <w:jc w:val="both"/>
        <w:rPr>
          <w:rFonts w:ascii="Arial" w:eastAsia="Times New Roman" w:hAnsi="Arial" w:cs="Arial"/>
          <w:iCs/>
          <w:sz w:val="22"/>
          <w:szCs w:val="22"/>
          <w:u w:val="single"/>
        </w:rPr>
      </w:pPr>
      <w:r w:rsidRPr="00DA6681">
        <w:rPr>
          <w:rFonts w:ascii="Arial" w:eastAsia="Times New Roman" w:hAnsi="Arial" w:cs="Arial"/>
          <w:iCs/>
          <w:sz w:val="22"/>
          <w:szCs w:val="22"/>
          <w:u w:val="single"/>
        </w:rPr>
        <w:t>Practical Implementation:</w:t>
      </w:r>
    </w:p>
    <w:p w14:paraId="6C856635" w14:textId="77777777" w:rsidR="00DA6681" w:rsidRPr="00DA6681" w:rsidRDefault="00DA6681" w:rsidP="00DA6681">
      <w:pPr>
        <w:spacing w:after="0" w:line="240" w:lineRule="auto"/>
        <w:jc w:val="both"/>
        <w:rPr>
          <w:rFonts w:ascii="Arial" w:eastAsia="Times New Roman" w:hAnsi="Arial" w:cs="Arial"/>
          <w:iCs/>
          <w:sz w:val="22"/>
          <w:szCs w:val="22"/>
        </w:rPr>
      </w:pPr>
    </w:p>
    <w:p w14:paraId="54AEF9B0" w14:textId="77777777" w:rsidR="00DA6681" w:rsidRPr="00DA6681" w:rsidRDefault="00DA6681" w:rsidP="00DA6681">
      <w:pPr>
        <w:numPr>
          <w:ilvl w:val="0"/>
          <w:numId w:val="4"/>
        </w:numPr>
        <w:spacing w:after="0" w:line="240" w:lineRule="auto"/>
        <w:jc w:val="both"/>
        <w:rPr>
          <w:rFonts w:ascii="Arial" w:eastAsia="Times New Roman" w:hAnsi="Arial" w:cs="Arial"/>
          <w:iCs/>
          <w:sz w:val="22"/>
          <w:szCs w:val="22"/>
        </w:rPr>
      </w:pPr>
      <w:r w:rsidRPr="00DA6681">
        <w:rPr>
          <w:rFonts w:ascii="Arial" w:eastAsia="Times New Roman" w:hAnsi="Arial" w:cs="Arial"/>
          <w:sz w:val="22"/>
          <w:szCs w:val="22"/>
        </w:rPr>
        <w:t>Tanterton Village Centre</w:t>
      </w:r>
      <w:r w:rsidRPr="00DA6681">
        <w:rPr>
          <w:rFonts w:ascii="Arial" w:eastAsia="Times New Roman" w:hAnsi="Arial" w:cs="Arial"/>
          <w:iCs/>
          <w:sz w:val="22"/>
          <w:szCs w:val="22"/>
        </w:rPr>
        <w:t xml:space="preserve"> has implemented recycling bins for glass, paper, plastic bottles and metals.</w:t>
      </w:r>
    </w:p>
    <w:p w14:paraId="57ADA748" w14:textId="77777777" w:rsidR="00DA6681" w:rsidRPr="00DA6681" w:rsidRDefault="00DA6681" w:rsidP="00DA6681">
      <w:pPr>
        <w:spacing w:after="0" w:line="240" w:lineRule="auto"/>
        <w:jc w:val="both"/>
        <w:rPr>
          <w:rFonts w:ascii="Arial" w:eastAsia="Times New Roman" w:hAnsi="Arial" w:cs="Arial"/>
          <w:sz w:val="22"/>
          <w:szCs w:val="22"/>
        </w:rPr>
      </w:pPr>
    </w:p>
    <w:p w14:paraId="3BF766E6" w14:textId="77777777" w:rsidR="00DA6681" w:rsidRPr="00DA6681" w:rsidRDefault="00DA6681" w:rsidP="00DA6681">
      <w:pPr>
        <w:spacing w:after="0" w:line="240" w:lineRule="auto"/>
        <w:jc w:val="both"/>
        <w:rPr>
          <w:rFonts w:ascii="Arial" w:eastAsia="Times New Roman" w:hAnsi="Arial" w:cs="Arial"/>
          <w:b/>
          <w:sz w:val="22"/>
          <w:szCs w:val="22"/>
          <w:lang w:val="en"/>
        </w:rPr>
      </w:pPr>
      <w:r w:rsidRPr="00DA6681">
        <w:rPr>
          <w:rFonts w:ascii="Arial" w:eastAsia="Times New Roman" w:hAnsi="Arial" w:cs="Arial"/>
          <w:b/>
          <w:sz w:val="22"/>
          <w:szCs w:val="22"/>
          <w:lang w:val="en"/>
        </w:rPr>
        <w:t>Materials and Resources:</w:t>
      </w:r>
    </w:p>
    <w:p w14:paraId="1D33550E"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5552C936" w14:textId="77777777" w:rsidR="00DA6681" w:rsidRPr="00DA6681" w:rsidRDefault="00DA6681" w:rsidP="00DA6681">
      <w:pPr>
        <w:spacing w:after="0" w:line="240" w:lineRule="auto"/>
        <w:jc w:val="both"/>
        <w:rPr>
          <w:rFonts w:ascii="Arial" w:eastAsia="Times New Roman" w:hAnsi="Arial" w:cs="Arial"/>
          <w:iCs/>
          <w:sz w:val="22"/>
          <w:szCs w:val="22"/>
        </w:rPr>
      </w:pPr>
      <w:r w:rsidRPr="00DA6681">
        <w:rPr>
          <w:rFonts w:ascii="Arial" w:eastAsia="Times New Roman" w:hAnsi="Arial" w:cs="Arial"/>
          <w:sz w:val="22"/>
          <w:szCs w:val="22"/>
        </w:rPr>
        <w:t>Tanterton Village Centre</w:t>
      </w:r>
      <w:r w:rsidRPr="00DA6681">
        <w:rPr>
          <w:rFonts w:ascii="Arial" w:eastAsia="Times New Roman" w:hAnsi="Arial" w:cs="Arial"/>
          <w:iCs/>
          <w:sz w:val="22"/>
          <w:szCs w:val="22"/>
        </w:rPr>
        <w:t xml:space="preserve"> will try to minimize environmental impact with regard to sourcing materials and resources.</w:t>
      </w:r>
    </w:p>
    <w:p w14:paraId="63FDEF43" w14:textId="77777777" w:rsidR="00DA6681" w:rsidRPr="00DA6681" w:rsidRDefault="00DA6681" w:rsidP="00DA6681">
      <w:pPr>
        <w:spacing w:after="0" w:line="240" w:lineRule="auto"/>
        <w:jc w:val="both"/>
        <w:rPr>
          <w:rFonts w:ascii="Arial" w:eastAsia="Times New Roman" w:hAnsi="Arial" w:cs="Arial"/>
          <w:iCs/>
          <w:sz w:val="22"/>
          <w:szCs w:val="22"/>
        </w:rPr>
      </w:pPr>
    </w:p>
    <w:p w14:paraId="1FD0C498" w14:textId="77777777" w:rsidR="00DA6681" w:rsidRPr="00DA6681" w:rsidRDefault="00DA6681" w:rsidP="00DA6681">
      <w:pPr>
        <w:spacing w:after="0" w:line="240" w:lineRule="auto"/>
        <w:jc w:val="both"/>
        <w:rPr>
          <w:rFonts w:ascii="Arial" w:eastAsia="Times New Roman" w:hAnsi="Arial" w:cs="Arial"/>
          <w:iCs/>
          <w:sz w:val="22"/>
          <w:szCs w:val="22"/>
          <w:u w:val="single"/>
        </w:rPr>
      </w:pPr>
      <w:r w:rsidRPr="00DA6681">
        <w:rPr>
          <w:rFonts w:ascii="Arial" w:eastAsia="Times New Roman" w:hAnsi="Arial" w:cs="Arial"/>
          <w:iCs/>
          <w:sz w:val="22"/>
          <w:szCs w:val="22"/>
          <w:u w:val="single"/>
        </w:rPr>
        <w:t>Practical Implementation:</w:t>
      </w:r>
    </w:p>
    <w:p w14:paraId="2712BA3C"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147F606C" w14:textId="77777777" w:rsidR="00DA6681" w:rsidRPr="00DA6681" w:rsidRDefault="00DA6681" w:rsidP="00DA6681">
      <w:pPr>
        <w:numPr>
          <w:ilvl w:val="0"/>
          <w:numId w:val="5"/>
        </w:num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 xml:space="preserve">Tanterton Village Centre will avoid using materials which have an undesirable effect on the environment, and wherever possible use locally made recycled goods. </w:t>
      </w:r>
    </w:p>
    <w:p w14:paraId="75A2D3CA" w14:textId="77777777" w:rsidR="00DA6681" w:rsidRPr="00DA6681" w:rsidRDefault="00DA6681" w:rsidP="00DA6681">
      <w:pPr>
        <w:numPr>
          <w:ilvl w:val="0"/>
          <w:numId w:val="5"/>
        </w:num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 xml:space="preserve">Tanterton Village Centre will try to use contractors who also share a commitment to the environment, and take into account lifetime costs of materials when repairing, altering or rebuilding premises. </w:t>
      </w:r>
    </w:p>
    <w:p w14:paraId="02A3F44F" w14:textId="77777777" w:rsidR="00DA6681" w:rsidRPr="00DA6681" w:rsidRDefault="00DA6681" w:rsidP="00DA6681">
      <w:pPr>
        <w:numPr>
          <w:ilvl w:val="0"/>
          <w:numId w:val="5"/>
        </w:numPr>
        <w:spacing w:after="0" w:line="240" w:lineRule="auto"/>
        <w:jc w:val="both"/>
        <w:rPr>
          <w:rFonts w:ascii="Arial" w:eastAsia="Times New Roman" w:hAnsi="Arial" w:cs="Arial"/>
          <w:b/>
          <w:sz w:val="22"/>
          <w:szCs w:val="22"/>
          <w:lang w:val="en"/>
        </w:rPr>
      </w:pPr>
      <w:r w:rsidRPr="00DA6681">
        <w:rPr>
          <w:rFonts w:ascii="Arial" w:eastAsia="Times New Roman" w:hAnsi="Arial" w:cs="Arial"/>
          <w:sz w:val="22"/>
          <w:szCs w:val="22"/>
        </w:rPr>
        <w:t>Tanterton Village Centre will</w:t>
      </w:r>
      <w:r w:rsidRPr="00DA6681">
        <w:rPr>
          <w:rFonts w:ascii="Arial" w:eastAsia="Times New Roman" w:hAnsi="Arial" w:cs="Arial"/>
          <w:iCs/>
          <w:sz w:val="22"/>
          <w:szCs w:val="22"/>
        </w:rPr>
        <w:t xml:space="preserve"> maximize</w:t>
      </w:r>
      <w:r w:rsidRPr="00DA6681">
        <w:rPr>
          <w:rFonts w:ascii="Arial" w:eastAsia="Times New Roman" w:hAnsi="Arial" w:cs="Arial"/>
          <w:sz w:val="22"/>
          <w:szCs w:val="22"/>
        </w:rPr>
        <w:t xml:space="preserve"> use of electronic communication and information storage as an alternative to paper, and take into account the environmental quality and impact of food products and where possible to purchase food which has been grown locally.</w:t>
      </w:r>
    </w:p>
    <w:p w14:paraId="66E01AFE" w14:textId="77777777" w:rsidR="00DA6681" w:rsidRPr="00DA6681" w:rsidRDefault="00DA6681" w:rsidP="00DA6681">
      <w:pPr>
        <w:spacing w:after="0" w:line="240" w:lineRule="auto"/>
        <w:jc w:val="both"/>
        <w:rPr>
          <w:rFonts w:ascii="Arial" w:eastAsia="Times New Roman" w:hAnsi="Arial" w:cs="Arial"/>
          <w:sz w:val="22"/>
          <w:szCs w:val="22"/>
        </w:rPr>
      </w:pPr>
    </w:p>
    <w:p w14:paraId="3E786721" w14:textId="77777777" w:rsidR="00DA6681" w:rsidRPr="00DA6681" w:rsidRDefault="00DA6681" w:rsidP="00DA6681">
      <w:pPr>
        <w:spacing w:after="0" w:line="240" w:lineRule="auto"/>
        <w:jc w:val="both"/>
        <w:rPr>
          <w:rFonts w:ascii="Arial" w:eastAsia="Times New Roman" w:hAnsi="Arial" w:cs="Arial"/>
          <w:b/>
          <w:sz w:val="22"/>
          <w:szCs w:val="22"/>
          <w:lang w:val="en"/>
        </w:rPr>
      </w:pPr>
      <w:r w:rsidRPr="00DA6681">
        <w:rPr>
          <w:rFonts w:ascii="Arial" w:eastAsia="Times New Roman" w:hAnsi="Arial" w:cs="Arial"/>
          <w:b/>
          <w:sz w:val="22"/>
          <w:szCs w:val="22"/>
          <w:lang w:val="en"/>
        </w:rPr>
        <w:t>Natural Environment:</w:t>
      </w:r>
    </w:p>
    <w:p w14:paraId="2C193A33" w14:textId="77777777" w:rsidR="00DA6681" w:rsidRPr="00DA6681" w:rsidRDefault="00DA6681" w:rsidP="00DA6681">
      <w:pPr>
        <w:spacing w:after="0" w:line="240" w:lineRule="auto"/>
        <w:jc w:val="both"/>
        <w:rPr>
          <w:rFonts w:ascii="Arial" w:eastAsia="Times New Roman" w:hAnsi="Arial" w:cs="Arial"/>
          <w:b/>
          <w:sz w:val="22"/>
          <w:szCs w:val="22"/>
          <w:lang w:val="en"/>
        </w:rPr>
      </w:pPr>
    </w:p>
    <w:p w14:paraId="5EDA8EDE" w14:textId="77777777" w:rsidR="00DA6681" w:rsidRPr="00DA6681" w:rsidRDefault="00DA6681" w:rsidP="00DA6681">
      <w:pPr>
        <w:spacing w:after="0" w:line="240" w:lineRule="auto"/>
        <w:jc w:val="both"/>
        <w:rPr>
          <w:rFonts w:ascii="Arial" w:eastAsia="Times New Roman" w:hAnsi="Arial" w:cs="Arial"/>
          <w:iCs/>
          <w:sz w:val="22"/>
          <w:szCs w:val="22"/>
        </w:rPr>
      </w:pPr>
      <w:r w:rsidRPr="00DA6681">
        <w:rPr>
          <w:rFonts w:ascii="Arial" w:eastAsia="Times New Roman" w:hAnsi="Arial" w:cs="Arial"/>
          <w:sz w:val="22"/>
          <w:szCs w:val="22"/>
        </w:rPr>
        <w:t>Tanterton Village Centre</w:t>
      </w:r>
      <w:r w:rsidRPr="00DA6681">
        <w:rPr>
          <w:rFonts w:ascii="Arial" w:eastAsia="Times New Roman" w:hAnsi="Arial" w:cs="Arial"/>
          <w:iCs/>
          <w:sz w:val="22"/>
          <w:szCs w:val="22"/>
        </w:rPr>
        <w:t xml:space="preserve"> will help to protect and enhance natural habitats and wildlife, take appropriate opportunities to enhance them and be sensitive to landscape issues. Look to minimize impact on local wildlife, and to look for opportunities to work with the local community in caring for the local environment.</w:t>
      </w:r>
    </w:p>
    <w:p w14:paraId="01A7BA69" w14:textId="77777777" w:rsidR="00DA6681" w:rsidRPr="00DA6681" w:rsidRDefault="00DA6681" w:rsidP="00DA6681">
      <w:pPr>
        <w:spacing w:after="0" w:line="240" w:lineRule="auto"/>
        <w:jc w:val="both"/>
        <w:rPr>
          <w:rFonts w:ascii="Arial" w:eastAsia="Times New Roman" w:hAnsi="Arial" w:cs="Arial"/>
          <w:iCs/>
          <w:sz w:val="22"/>
          <w:szCs w:val="22"/>
        </w:rPr>
      </w:pPr>
    </w:p>
    <w:p w14:paraId="1AA706DE" w14:textId="77777777" w:rsidR="00DA6681" w:rsidRPr="00DA6681" w:rsidRDefault="00DA6681" w:rsidP="00DA6681">
      <w:pPr>
        <w:spacing w:after="0" w:line="240" w:lineRule="auto"/>
        <w:jc w:val="both"/>
        <w:rPr>
          <w:rFonts w:ascii="Arial" w:eastAsia="Times New Roman" w:hAnsi="Arial" w:cs="Arial"/>
          <w:sz w:val="22"/>
          <w:szCs w:val="22"/>
        </w:rPr>
      </w:pPr>
      <w:r w:rsidRPr="00DA6681">
        <w:rPr>
          <w:rFonts w:ascii="Arial" w:eastAsia="Times New Roman" w:hAnsi="Arial" w:cs="Arial"/>
          <w:sz w:val="22"/>
          <w:szCs w:val="22"/>
        </w:rPr>
        <w:t>Thank you for helping us to help the environment.</w:t>
      </w:r>
    </w:p>
    <w:p w14:paraId="14BF3963" w14:textId="0A58B303" w:rsidR="006503F5" w:rsidRPr="00284338" w:rsidRDefault="00884201" w:rsidP="00DA6681">
      <w:pPr>
        <w:spacing w:after="0" w:line="240" w:lineRule="auto"/>
        <w:jc w:val="both"/>
        <w:rPr>
          <w:rFonts w:ascii="Calibri" w:hAnsi="Calibri"/>
          <w:sz w:val="32"/>
          <w:szCs w:val="32"/>
        </w:rPr>
      </w:pPr>
      <w:r>
        <w:rPr>
          <w:noProof/>
        </w:rPr>
        <mc:AlternateContent>
          <mc:Choice Requires="wps">
            <w:drawing>
              <wp:anchor distT="0" distB="0" distL="114300" distR="114300" simplePos="0" relativeHeight="251657728" behindDoc="0" locked="0" layoutInCell="1" allowOverlap="1" wp14:anchorId="07093591" wp14:editId="565B5F02">
                <wp:simplePos x="0" y="0"/>
                <wp:positionH relativeFrom="column">
                  <wp:posOffset>558800</wp:posOffset>
                </wp:positionH>
                <wp:positionV relativeFrom="paragraph">
                  <wp:posOffset>5746115</wp:posOffset>
                </wp:positionV>
                <wp:extent cx="4432300" cy="749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749300"/>
                        </a:xfrm>
                        <a:prstGeom prst="rect">
                          <a:avLst/>
                        </a:prstGeom>
                        <a:solidFill>
                          <a:srgbClr val="FFFFFF"/>
                        </a:solidFill>
                        <a:ln w="9525">
                          <a:noFill/>
                          <a:miter lim="800000"/>
                          <a:headEnd/>
                          <a:tailEnd/>
                        </a:ln>
                      </wps:spPr>
                      <wps:txbx>
                        <w:txbxContent>
                          <w:p w14:paraId="58885867" w14:textId="77777777" w:rsidR="00DE552D" w:rsidRPr="00284338" w:rsidRDefault="00DE552D" w:rsidP="00DE552D">
                            <w:pPr>
                              <w:spacing w:after="0" w:line="240" w:lineRule="auto"/>
                              <w:jc w:val="cente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93591" id="_x0000_t202" coordsize="21600,21600" o:spt="202" path="m,l,21600r21600,l21600,xe">
                <v:stroke joinstyle="miter"/>
                <v:path gradientshapeok="t" o:connecttype="rect"/>
              </v:shapetype>
              <v:shape id="Text Box 2" o:spid="_x0000_s1026" type="#_x0000_t202" style="position:absolute;left:0;text-align:left;margin-left:44pt;margin-top:452.45pt;width:349pt;height: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" stroked="f">
                <v:textbox>
                  <w:txbxContent>
                    <w:p w14:paraId="58885867" w14:textId="77777777" w:rsidR="00DE552D" w:rsidRPr="00284338" w:rsidRDefault="00DE552D" w:rsidP="00DE552D">
                      <w:pPr>
                        <w:spacing w:after="0" w:line="240" w:lineRule="auto"/>
                        <w:jc w:val="center"/>
                        <w:rPr>
                          <w:rFonts w:ascii="Calibri" w:hAnsi="Calibri"/>
                        </w:rPr>
                      </w:pPr>
                    </w:p>
                  </w:txbxContent>
                </v:textbox>
              </v:shape>
            </w:pict>
          </mc:Fallback>
        </mc:AlternateContent>
      </w:r>
    </w:p>
    <w:sectPr w:rsidR="006503F5" w:rsidRPr="00284338" w:rsidSect="006503F5">
      <w:headerReference w:type="even" r:id="rId8"/>
      <w:headerReference w:type="default" r:id="rId9"/>
      <w:footerReference w:type="even" r:id="rId10"/>
      <w:footerReference w:type="default" r:id="rId11"/>
      <w:headerReference w:type="first" r:id="rId12"/>
      <w:footerReference w:type="firs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56D7" w14:textId="77777777" w:rsidR="0006424D" w:rsidRDefault="0006424D" w:rsidP="00DA6681">
      <w:pPr>
        <w:spacing w:after="0" w:line="240" w:lineRule="auto"/>
      </w:pPr>
      <w:r>
        <w:separator/>
      </w:r>
    </w:p>
  </w:endnote>
  <w:endnote w:type="continuationSeparator" w:id="0">
    <w:p w14:paraId="0D89B818" w14:textId="77777777" w:rsidR="0006424D" w:rsidRDefault="0006424D" w:rsidP="00DA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2893" w14:textId="77777777" w:rsidR="00970268" w:rsidRDefault="00970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DECB" w14:textId="77777777" w:rsidR="00DA6681" w:rsidRPr="00284338" w:rsidRDefault="00DA6681" w:rsidP="00DA6681">
    <w:pPr>
      <w:spacing w:after="0" w:line="240" w:lineRule="auto"/>
      <w:jc w:val="center"/>
      <w:rPr>
        <w:rFonts w:ascii="Calibri" w:hAnsi="Calibri"/>
      </w:rPr>
    </w:pPr>
    <w:r w:rsidRPr="00284338">
      <w:rPr>
        <w:rFonts w:ascii="Calibri" w:hAnsi="Calibri"/>
      </w:rPr>
      <w:t xml:space="preserve">Tanterton Village Centre Ltd, </w:t>
    </w:r>
  </w:p>
  <w:p w14:paraId="005DFB79" w14:textId="77777777" w:rsidR="00DA6681" w:rsidRPr="00284338" w:rsidRDefault="00DA6681" w:rsidP="00DA6681">
    <w:pPr>
      <w:spacing w:after="0" w:line="240" w:lineRule="auto"/>
      <w:jc w:val="center"/>
      <w:rPr>
        <w:rFonts w:ascii="Calibri" w:hAnsi="Calibri"/>
      </w:rPr>
    </w:pPr>
    <w:r w:rsidRPr="00284338">
      <w:rPr>
        <w:rFonts w:ascii="Calibri" w:hAnsi="Calibri"/>
      </w:rPr>
      <w:t>Kidsgrove, Ingol, Preston PR2 7BX</w:t>
    </w:r>
  </w:p>
  <w:p w14:paraId="30850FD3" w14:textId="071D40D2" w:rsidR="00DA6681" w:rsidRPr="00284338" w:rsidRDefault="00884201" w:rsidP="00DA6681">
    <w:pPr>
      <w:spacing w:after="0" w:line="240" w:lineRule="auto"/>
      <w:jc w:val="center"/>
      <w:rPr>
        <w:rFonts w:ascii="Calibri" w:hAnsi="Calibri"/>
      </w:rPr>
    </w:pPr>
    <w:r>
      <w:rPr>
        <w:noProof/>
      </w:rPr>
      <mc:AlternateContent>
        <mc:Choice Requires="wps">
          <w:drawing>
            <wp:anchor distT="0" distB="0" distL="114300" distR="114300" simplePos="0" relativeHeight="251657216" behindDoc="1" locked="0" layoutInCell="1" allowOverlap="1" wp14:anchorId="26104088" wp14:editId="4E5AA949">
              <wp:simplePos x="0" y="0"/>
              <wp:positionH relativeFrom="column">
                <wp:posOffset>866775</wp:posOffset>
              </wp:positionH>
              <wp:positionV relativeFrom="paragraph">
                <wp:posOffset>59055</wp:posOffset>
              </wp:positionV>
              <wp:extent cx="3962400" cy="88201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88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D4321" w14:textId="77777777" w:rsidR="00DA6681" w:rsidRPr="00515426" w:rsidRDefault="00DA6681" w:rsidP="00DA6681">
                          <w:pPr>
                            <w:spacing w:after="0" w:line="240" w:lineRule="auto"/>
                            <w:jc w:val="center"/>
                            <w:rPr>
                              <w:rFonts w:ascii="Gill Sans Ultra Bold" w:hAnsi="Gill Sans Ultra Bold"/>
                              <w:color w:val="734AAE"/>
                              <w:sz w:val="96"/>
                              <w:szCs w:val="96"/>
                            </w:rPr>
                          </w:pPr>
                          <w:r w:rsidRPr="00515426">
                            <w:rPr>
                              <w:rFonts w:ascii="Gill Sans Ultra Bold" w:hAnsi="Gill Sans Ultra Bold"/>
                              <w:color w:val="734AAE"/>
                              <w:sz w:val="96"/>
                              <w:szCs w:val="96"/>
                            </w:rPr>
                            <w:t>Here for you!</w:t>
                          </w:r>
                        </w:p>
                        <w:p w14:paraId="1EC53603" w14:textId="77777777" w:rsidR="00DA6681" w:rsidRDefault="00DA6681" w:rsidP="00DA66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04088" id="_x0000_t202" coordsize="21600,21600" o:spt="202" path="m,l,21600r21600,l21600,xe">
              <v:stroke joinstyle="miter"/>
              <v:path gradientshapeok="t" o:connecttype="rect"/>
            </v:shapetype>
            <v:shape id="_x0000_s1028" type="#_x0000_t202" style="position:absolute;left:0;text-align:left;margin-left:68.25pt;margin-top:4.65pt;width:312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BgwIAABY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" stroked="f">
              <v:textbox>
                <w:txbxContent>
                  <w:p w14:paraId="53BD4321" w14:textId="77777777" w:rsidR="00DA6681" w:rsidRPr="00515426" w:rsidRDefault="00DA6681" w:rsidP="00DA6681">
                    <w:pPr>
                      <w:spacing w:after="0" w:line="240" w:lineRule="auto"/>
                      <w:jc w:val="center"/>
                      <w:rPr>
                        <w:rFonts w:ascii="Gill Sans Ultra Bold" w:hAnsi="Gill Sans Ultra Bold"/>
                        <w:color w:val="734AAE"/>
                        <w:sz w:val="96"/>
                        <w:szCs w:val="96"/>
                      </w:rPr>
                    </w:pPr>
                    <w:r w:rsidRPr="00515426">
                      <w:rPr>
                        <w:rFonts w:ascii="Gill Sans Ultra Bold" w:hAnsi="Gill Sans Ultra Bold"/>
                        <w:color w:val="734AAE"/>
                        <w:sz w:val="96"/>
                        <w:szCs w:val="96"/>
                      </w:rPr>
                      <w:t>Here for you!</w:t>
                    </w:r>
                  </w:p>
                  <w:p w14:paraId="1EC53603" w14:textId="77777777" w:rsidR="00DA6681" w:rsidRDefault="00DA6681" w:rsidP="00DA6681"/>
                </w:txbxContent>
              </v:textbox>
            </v:shape>
          </w:pict>
        </mc:Fallback>
      </mc:AlternateContent>
    </w:r>
    <w:r w:rsidR="00DA6681" w:rsidRPr="00284338">
      <w:rPr>
        <w:rFonts w:ascii="Calibri" w:hAnsi="Calibri"/>
      </w:rPr>
      <w:t>Company Registration Number: 8811234</w:t>
    </w:r>
  </w:p>
  <w:p w14:paraId="7BBCD456" w14:textId="77777777" w:rsidR="00DA6681" w:rsidRDefault="00DA6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DE5F" w14:textId="77777777" w:rsidR="00970268" w:rsidRDefault="0097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493B1" w14:textId="77777777" w:rsidR="0006424D" w:rsidRDefault="0006424D" w:rsidP="00DA6681">
      <w:pPr>
        <w:spacing w:after="0" w:line="240" w:lineRule="auto"/>
      </w:pPr>
      <w:r>
        <w:separator/>
      </w:r>
    </w:p>
  </w:footnote>
  <w:footnote w:type="continuationSeparator" w:id="0">
    <w:p w14:paraId="56CF0888" w14:textId="77777777" w:rsidR="0006424D" w:rsidRDefault="0006424D" w:rsidP="00DA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E4F9" w14:textId="77777777" w:rsidR="00970268" w:rsidRDefault="00970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3F0C" w14:textId="53C6223F" w:rsidR="00DA6681" w:rsidRDefault="00884201">
    <w:pPr>
      <w:pStyle w:val="Header"/>
    </w:pPr>
    <w:r>
      <w:rPr>
        <w:noProof/>
      </w:rPr>
      <mc:AlternateContent>
        <mc:Choice Requires="wps">
          <w:drawing>
            <wp:anchor distT="0" distB="0" distL="114300" distR="114300" simplePos="0" relativeHeight="251658240" behindDoc="0" locked="0" layoutInCell="1" allowOverlap="1" wp14:anchorId="38260811" wp14:editId="6F1A01DB">
              <wp:simplePos x="0" y="0"/>
              <wp:positionH relativeFrom="column">
                <wp:posOffset>1212850</wp:posOffset>
              </wp:positionH>
              <wp:positionV relativeFrom="paragraph">
                <wp:posOffset>-419100</wp:posOffset>
              </wp:positionV>
              <wp:extent cx="2823210" cy="1501140"/>
              <wp:effectExtent l="3175" t="1905"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02D8C" w14:textId="638DA1F0" w:rsidR="00DA6681" w:rsidRDefault="00884201" w:rsidP="00DA6681">
                          <w:r w:rsidRPr="005A4A2B">
                            <w:rPr>
                              <w:noProof/>
                              <w:lang w:eastAsia="en-GB"/>
                            </w:rPr>
                            <w:drawing>
                              <wp:inline distT="0" distB="0" distL="0" distR="0" wp14:anchorId="6448BDA6" wp14:editId="70EA3203">
                                <wp:extent cx="2638425" cy="12573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257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260811" id="_x0000_t202" coordsize="21600,21600" o:spt="202" path="m,l,21600r21600,l21600,xe">
              <v:stroke joinstyle="miter"/>
              <v:path gradientshapeok="t" o:connecttype="rect"/>
            </v:shapetype>
            <v:shape id="_x0000_s1027" type="#_x0000_t202" style="position:absolute;margin-left:95.5pt;margin-top:-33pt;width:222.3pt;height:118.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aegAIAAA4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" stroked="f">
              <v:textbox style="mso-fit-shape-to-text:t">
                <w:txbxContent>
                  <w:p w14:paraId="3C702D8C" w14:textId="638DA1F0" w:rsidR="00DA6681" w:rsidRDefault="00884201" w:rsidP="00DA6681">
                    <w:r w:rsidRPr="005A4A2B">
                      <w:rPr>
                        <w:noProof/>
                        <w:lang w:eastAsia="en-GB"/>
                      </w:rPr>
                      <w:drawing>
                        <wp:inline distT="0" distB="0" distL="0" distR="0" wp14:anchorId="6448BDA6" wp14:editId="70EA3203">
                          <wp:extent cx="2638425" cy="12573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125730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8FD6" w14:textId="77777777" w:rsidR="00970268" w:rsidRDefault="00970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476E"/>
    <w:multiLevelType w:val="hybridMultilevel"/>
    <w:tmpl w:val="FFF8662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7C466E"/>
    <w:multiLevelType w:val="hybridMultilevel"/>
    <w:tmpl w:val="5AEEF99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035973"/>
    <w:multiLevelType w:val="hybridMultilevel"/>
    <w:tmpl w:val="8E32B1F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377409"/>
    <w:multiLevelType w:val="hybridMultilevel"/>
    <w:tmpl w:val="BEEAC0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2F1747"/>
    <w:multiLevelType w:val="hybridMultilevel"/>
    <w:tmpl w:val="70CE067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38"/>
    <w:rsid w:val="000018DB"/>
    <w:rsid w:val="000108E5"/>
    <w:rsid w:val="0001123B"/>
    <w:rsid w:val="0002044E"/>
    <w:rsid w:val="00024B2B"/>
    <w:rsid w:val="000300EE"/>
    <w:rsid w:val="00030E2C"/>
    <w:rsid w:val="00031E79"/>
    <w:rsid w:val="00032C8F"/>
    <w:rsid w:val="000358DA"/>
    <w:rsid w:val="00050788"/>
    <w:rsid w:val="00051067"/>
    <w:rsid w:val="000569FA"/>
    <w:rsid w:val="00060214"/>
    <w:rsid w:val="00060462"/>
    <w:rsid w:val="0006424D"/>
    <w:rsid w:val="00072F79"/>
    <w:rsid w:val="000752F6"/>
    <w:rsid w:val="00076E00"/>
    <w:rsid w:val="0008246B"/>
    <w:rsid w:val="0008280E"/>
    <w:rsid w:val="00082981"/>
    <w:rsid w:val="00084E5E"/>
    <w:rsid w:val="000877D3"/>
    <w:rsid w:val="00096D7E"/>
    <w:rsid w:val="000A57A1"/>
    <w:rsid w:val="000A7518"/>
    <w:rsid w:val="000B0633"/>
    <w:rsid w:val="000B0B21"/>
    <w:rsid w:val="000B78BB"/>
    <w:rsid w:val="000C029A"/>
    <w:rsid w:val="000C1B2C"/>
    <w:rsid w:val="000C43AC"/>
    <w:rsid w:val="000C56FD"/>
    <w:rsid w:val="000C7AF6"/>
    <w:rsid w:val="000D1921"/>
    <w:rsid w:val="000D1F5E"/>
    <w:rsid w:val="000E4C39"/>
    <w:rsid w:val="000E6589"/>
    <w:rsid w:val="000E6F9C"/>
    <w:rsid w:val="000E7046"/>
    <w:rsid w:val="000F0DDC"/>
    <w:rsid w:val="000F0F11"/>
    <w:rsid w:val="000F4166"/>
    <w:rsid w:val="000F5F3F"/>
    <w:rsid w:val="000F6376"/>
    <w:rsid w:val="000F64E2"/>
    <w:rsid w:val="00103E94"/>
    <w:rsid w:val="00106288"/>
    <w:rsid w:val="0010776D"/>
    <w:rsid w:val="00107C03"/>
    <w:rsid w:val="00111DE6"/>
    <w:rsid w:val="00115ED5"/>
    <w:rsid w:val="00120D24"/>
    <w:rsid w:val="00122156"/>
    <w:rsid w:val="00123C13"/>
    <w:rsid w:val="00123DF8"/>
    <w:rsid w:val="0012604E"/>
    <w:rsid w:val="00126A25"/>
    <w:rsid w:val="00133C43"/>
    <w:rsid w:val="00136F26"/>
    <w:rsid w:val="00136F3F"/>
    <w:rsid w:val="0014706E"/>
    <w:rsid w:val="0015113A"/>
    <w:rsid w:val="00156B69"/>
    <w:rsid w:val="00160DB4"/>
    <w:rsid w:val="00161212"/>
    <w:rsid w:val="0016224B"/>
    <w:rsid w:val="00162471"/>
    <w:rsid w:val="001671AF"/>
    <w:rsid w:val="00173DD3"/>
    <w:rsid w:val="00176164"/>
    <w:rsid w:val="001774A5"/>
    <w:rsid w:val="00182020"/>
    <w:rsid w:val="00184235"/>
    <w:rsid w:val="00185AEC"/>
    <w:rsid w:val="001866B5"/>
    <w:rsid w:val="00197D8B"/>
    <w:rsid w:val="001A03DD"/>
    <w:rsid w:val="001A27F3"/>
    <w:rsid w:val="001A706D"/>
    <w:rsid w:val="001A7E74"/>
    <w:rsid w:val="001B19F7"/>
    <w:rsid w:val="001B6780"/>
    <w:rsid w:val="001B781C"/>
    <w:rsid w:val="001C6C24"/>
    <w:rsid w:val="001D19C6"/>
    <w:rsid w:val="001D4BB6"/>
    <w:rsid w:val="001D5A64"/>
    <w:rsid w:val="001D5D71"/>
    <w:rsid w:val="001D6271"/>
    <w:rsid w:val="001D6B0F"/>
    <w:rsid w:val="001D7C17"/>
    <w:rsid w:val="001E10A5"/>
    <w:rsid w:val="001E27E0"/>
    <w:rsid w:val="001F464A"/>
    <w:rsid w:val="00204976"/>
    <w:rsid w:val="002049DA"/>
    <w:rsid w:val="002210CE"/>
    <w:rsid w:val="00222810"/>
    <w:rsid w:val="00225CF4"/>
    <w:rsid w:val="002266BB"/>
    <w:rsid w:val="00227E2C"/>
    <w:rsid w:val="00232FDD"/>
    <w:rsid w:val="002533E7"/>
    <w:rsid w:val="0025341F"/>
    <w:rsid w:val="00253B20"/>
    <w:rsid w:val="00253D4C"/>
    <w:rsid w:val="00260692"/>
    <w:rsid w:val="00261091"/>
    <w:rsid w:val="002637C2"/>
    <w:rsid w:val="002671C6"/>
    <w:rsid w:val="002677C6"/>
    <w:rsid w:val="00271F11"/>
    <w:rsid w:val="00275CBD"/>
    <w:rsid w:val="002812D3"/>
    <w:rsid w:val="0028155F"/>
    <w:rsid w:val="00284338"/>
    <w:rsid w:val="00284467"/>
    <w:rsid w:val="00284A62"/>
    <w:rsid w:val="0028617A"/>
    <w:rsid w:val="002871EB"/>
    <w:rsid w:val="00291A33"/>
    <w:rsid w:val="00292C97"/>
    <w:rsid w:val="0029559D"/>
    <w:rsid w:val="00296DDD"/>
    <w:rsid w:val="002A0FCF"/>
    <w:rsid w:val="002B3E90"/>
    <w:rsid w:val="002B5540"/>
    <w:rsid w:val="002C0694"/>
    <w:rsid w:val="002C5AAF"/>
    <w:rsid w:val="002C6660"/>
    <w:rsid w:val="002C6A90"/>
    <w:rsid w:val="002D4579"/>
    <w:rsid w:val="002D5392"/>
    <w:rsid w:val="002D5484"/>
    <w:rsid w:val="002D7210"/>
    <w:rsid w:val="002D76B1"/>
    <w:rsid w:val="002E15EC"/>
    <w:rsid w:val="002F32DF"/>
    <w:rsid w:val="002F6C0F"/>
    <w:rsid w:val="00307120"/>
    <w:rsid w:val="00307BBA"/>
    <w:rsid w:val="00310795"/>
    <w:rsid w:val="003114E6"/>
    <w:rsid w:val="003122A7"/>
    <w:rsid w:val="0031451C"/>
    <w:rsid w:val="00315F9A"/>
    <w:rsid w:val="0031725E"/>
    <w:rsid w:val="00320D99"/>
    <w:rsid w:val="003215D6"/>
    <w:rsid w:val="0033387E"/>
    <w:rsid w:val="00335057"/>
    <w:rsid w:val="003361A8"/>
    <w:rsid w:val="00336F3D"/>
    <w:rsid w:val="00341343"/>
    <w:rsid w:val="0034265A"/>
    <w:rsid w:val="00345966"/>
    <w:rsid w:val="00345A71"/>
    <w:rsid w:val="00345E13"/>
    <w:rsid w:val="00347330"/>
    <w:rsid w:val="00354152"/>
    <w:rsid w:val="00354FE0"/>
    <w:rsid w:val="00356B59"/>
    <w:rsid w:val="00360023"/>
    <w:rsid w:val="0036223D"/>
    <w:rsid w:val="003713EB"/>
    <w:rsid w:val="00380F16"/>
    <w:rsid w:val="00382A50"/>
    <w:rsid w:val="003833EA"/>
    <w:rsid w:val="003863DA"/>
    <w:rsid w:val="00391322"/>
    <w:rsid w:val="00392C36"/>
    <w:rsid w:val="003A1563"/>
    <w:rsid w:val="003A17B1"/>
    <w:rsid w:val="003A28C7"/>
    <w:rsid w:val="003A2DB6"/>
    <w:rsid w:val="003A6E08"/>
    <w:rsid w:val="003B29EB"/>
    <w:rsid w:val="003B2F72"/>
    <w:rsid w:val="003C4C93"/>
    <w:rsid w:val="003C65DF"/>
    <w:rsid w:val="003C6E0B"/>
    <w:rsid w:val="003C7371"/>
    <w:rsid w:val="003C785B"/>
    <w:rsid w:val="003C7AC9"/>
    <w:rsid w:val="003D5B46"/>
    <w:rsid w:val="003F5257"/>
    <w:rsid w:val="0040149A"/>
    <w:rsid w:val="00401EFF"/>
    <w:rsid w:val="00405815"/>
    <w:rsid w:val="00406067"/>
    <w:rsid w:val="00407864"/>
    <w:rsid w:val="00412767"/>
    <w:rsid w:val="00413F8A"/>
    <w:rsid w:val="00416A0C"/>
    <w:rsid w:val="00417EF1"/>
    <w:rsid w:val="004224AA"/>
    <w:rsid w:val="004227C6"/>
    <w:rsid w:val="00424D87"/>
    <w:rsid w:val="00434CB3"/>
    <w:rsid w:val="00436166"/>
    <w:rsid w:val="00442202"/>
    <w:rsid w:val="00444A81"/>
    <w:rsid w:val="004459E2"/>
    <w:rsid w:val="004542EE"/>
    <w:rsid w:val="00454B6E"/>
    <w:rsid w:val="00462FC7"/>
    <w:rsid w:val="00463667"/>
    <w:rsid w:val="00464AC7"/>
    <w:rsid w:val="00470F4B"/>
    <w:rsid w:val="00471EE0"/>
    <w:rsid w:val="00480317"/>
    <w:rsid w:val="00480BDF"/>
    <w:rsid w:val="004829BD"/>
    <w:rsid w:val="00482B37"/>
    <w:rsid w:val="004862F3"/>
    <w:rsid w:val="00487BA8"/>
    <w:rsid w:val="00487F1C"/>
    <w:rsid w:val="0049101B"/>
    <w:rsid w:val="00493A71"/>
    <w:rsid w:val="004A1224"/>
    <w:rsid w:val="004A29EE"/>
    <w:rsid w:val="004B22DA"/>
    <w:rsid w:val="004B291A"/>
    <w:rsid w:val="004C36C6"/>
    <w:rsid w:val="004C60AC"/>
    <w:rsid w:val="004C673A"/>
    <w:rsid w:val="004D44D9"/>
    <w:rsid w:val="004D6275"/>
    <w:rsid w:val="004D7288"/>
    <w:rsid w:val="004E6A89"/>
    <w:rsid w:val="004E76D2"/>
    <w:rsid w:val="004F393D"/>
    <w:rsid w:val="004F3A95"/>
    <w:rsid w:val="004F3B61"/>
    <w:rsid w:val="004F5FAC"/>
    <w:rsid w:val="004F7A03"/>
    <w:rsid w:val="00500788"/>
    <w:rsid w:val="00500E3B"/>
    <w:rsid w:val="00505B4B"/>
    <w:rsid w:val="00506CE0"/>
    <w:rsid w:val="00512B77"/>
    <w:rsid w:val="00513B24"/>
    <w:rsid w:val="00515426"/>
    <w:rsid w:val="00515AAD"/>
    <w:rsid w:val="00527C05"/>
    <w:rsid w:val="005314E3"/>
    <w:rsid w:val="0053158F"/>
    <w:rsid w:val="00534D99"/>
    <w:rsid w:val="00535B98"/>
    <w:rsid w:val="00540EB0"/>
    <w:rsid w:val="00541459"/>
    <w:rsid w:val="00541D0F"/>
    <w:rsid w:val="00544AD3"/>
    <w:rsid w:val="005555B9"/>
    <w:rsid w:val="005631E5"/>
    <w:rsid w:val="00563C44"/>
    <w:rsid w:val="0056455E"/>
    <w:rsid w:val="00566CD7"/>
    <w:rsid w:val="0056782E"/>
    <w:rsid w:val="005820A1"/>
    <w:rsid w:val="00591D51"/>
    <w:rsid w:val="00592E71"/>
    <w:rsid w:val="00592F2E"/>
    <w:rsid w:val="00595F10"/>
    <w:rsid w:val="005A2199"/>
    <w:rsid w:val="005A4262"/>
    <w:rsid w:val="005B0DDE"/>
    <w:rsid w:val="005B1F9E"/>
    <w:rsid w:val="005B444F"/>
    <w:rsid w:val="005C201E"/>
    <w:rsid w:val="005C3B48"/>
    <w:rsid w:val="005C4754"/>
    <w:rsid w:val="005C52C2"/>
    <w:rsid w:val="005C74DD"/>
    <w:rsid w:val="005C7AB6"/>
    <w:rsid w:val="005D575B"/>
    <w:rsid w:val="005D750C"/>
    <w:rsid w:val="005D7AF4"/>
    <w:rsid w:val="005E110D"/>
    <w:rsid w:val="005E392B"/>
    <w:rsid w:val="005E41A5"/>
    <w:rsid w:val="005F3357"/>
    <w:rsid w:val="005F3911"/>
    <w:rsid w:val="00600EB9"/>
    <w:rsid w:val="006039AF"/>
    <w:rsid w:val="00615D4A"/>
    <w:rsid w:val="00620B1A"/>
    <w:rsid w:val="0062345C"/>
    <w:rsid w:val="0062775A"/>
    <w:rsid w:val="00630ACA"/>
    <w:rsid w:val="006336F3"/>
    <w:rsid w:val="00634AA0"/>
    <w:rsid w:val="006368FA"/>
    <w:rsid w:val="00647E65"/>
    <w:rsid w:val="006500FF"/>
    <w:rsid w:val="006503F5"/>
    <w:rsid w:val="0065339B"/>
    <w:rsid w:val="006534A6"/>
    <w:rsid w:val="006542B3"/>
    <w:rsid w:val="0065661C"/>
    <w:rsid w:val="0066387E"/>
    <w:rsid w:val="00677E9E"/>
    <w:rsid w:val="00686D8B"/>
    <w:rsid w:val="00692227"/>
    <w:rsid w:val="00692D83"/>
    <w:rsid w:val="00693007"/>
    <w:rsid w:val="00695E20"/>
    <w:rsid w:val="006A52ED"/>
    <w:rsid w:val="006A775D"/>
    <w:rsid w:val="006B01DB"/>
    <w:rsid w:val="006B0D32"/>
    <w:rsid w:val="006B306C"/>
    <w:rsid w:val="006B3643"/>
    <w:rsid w:val="006B539D"/>
    <w:rsid w:val="006B72A2"/>
    <w:rsid w:val="006B7908"/>
    <w:rsid w:val="006B7CCC"/>
    <w:rsid w:val="006C0E82"/>
    <w:rsid w:val="006C337A"/>
    <w:rsid w:val="006D010F"/>
    <w:rsid w:val="006D0B31"/>
    <w:rsid w:val="006D0ECA"/>
    <w:rsid w:val="006D189F"/>
    <w:rsid w:val="006D2DE7"/>
    <w:rsid w:val="006E124E"/>
    <w:rsid w:val="006E60A9"/>
    <w:rsid w:val="006E66FD"/>
    <w:rsid w:val="006F2A6C"/>
    <w:rsid w:val="006F53C6"/>
    <w:rsid w:val="006F6206"/>
    <w:rsid w:val="00700F2C"/>
    <w:rsid w:val="00701CE4"/>
    <w:rsid w:val="00704DCE"/>
    <w:rsid w:val="00704E81"/>
    <w:rsid w:val="00705017"/>
    <w:rsid w:val="0070641F"/>
    <w:rsid w:val="00711B30"/>
    <w:rsid w:val="00713ED3"/>
    <w:rsid w:val="007141F4"/>
    <w:rsid w:val="00716A89"/>
    <w:rsid w:val="00722A1F"/>
    <w:rsid w:val="00731102"/>
    <w:rsid w:val="00733616"/>
    <w:rsid w:val="00740C6C"/>
    <w:rsid w:val="007440CB"/>
    <w:rsid w:val="007516F0"/>
    <w:rsid w:val="007517D2"/>
    <w:rsid w:val="007549DE"/>
    <w:rsid w:val="007551CA"/>
    <w:rsid w:val="00756ADA"/>
    <w:rsid w:val="007633C7"/>
    <w:rsid w:val="00770526"/>
    <w:rsid w:val="00770A81"/>
    <w:rsid w:val="00773B78"/>
    <w:rsid w:val="00774F1D"/>
    <w:rsid w:val="00780E07"/>
    <w:rsid w:val="00782939"/>
    <w:rsid w:val="00783730"/>
    <w:rsid w:val="00785058"/>
    <w:rsid w:val="00791A04"/>
    <w:rsid w:val="00792720"/>
    <w:rsid w:val="007978CD"/>
    <w:rsid w:val="007A35D9"/>
    <w:rsid w:val="007A4639"/>
    <w:rsid w:val="007C3933"/>
    <w:rsid w:val="007C6B64"/>
    <w:rsid w:val="007C6FAB"/>
    <w:rsid w:val="007D5EA8"/>
    <w:rsid w:val="007D6C6D"/>
    <w:rsid w:val="007D6D5C"/>
    <w:rsid w:val="007F1AC8"/>
    <w:rsid w:val="007F281C"/>
    <w:rsid w:val="007F5E34"/>
    <w:rsid w:val="007F7F50"/>
    <w:rsid w:val="00801881"/>
    <w:rsid w:val="00801A75"/>
    <w:rsid w:val="008032A4"/>
    <w:rsid w:val="008056D0"/>
    <w:rsid w:val="00812F34"/>
    <w:rsid w:val="0082292D"/>
    <w:rsid w:val="00832A56"/>
    <w:rsid w:val="00835CEA"/>
    <w:rsid w:val="008376AB"/>
    <w:rsid w:val="0084721E"/>
    <w:rsid w:val="008474A8"/>
    <w:rsid w:val="0085019D"/>
    <w:rsid w:val="00856569"/>
    <w:rsid w:val="00862386"/>
    <w:rsid w:val="0086275F"/>
    <w:rsid w:val="00866393"/>
    <w:rsid w:val="00867828"/>
    <w:rsid w:val="008726BF"/>
    <w:rsid w:val="008736D7"/>
    <w:rsid w:val="008744FB"/>
    <w:rsid w:val="00875378"/>
    <w:rsid w:val="00877FA8"/>
    <w:rsid w:val="00880229"/>
    <w:rsid w:val="00884201"/>
    <w:rsid w:val="008905EE"/>
    <w:rsid w:val="00890758"/>
    <w:rsid w:val="00890B35"/>
    <w:rsid w:val="0089241C"/>
    <w:rsid w:val="00894AA5"/>
    <w:rsid w:val="008A2CE1"/>
    <w:rsid w:val="008A3AAA"/>
    <w:rsid w:val="008A70F2"/>
    <w:rsid w:val="008B15DB"/>
    <w:rsid w:val="008B1728"/>
    <w:rsid w:val="008B323E"/>
    <w:rsid w:val="008B6825"/>
    <w:rsid w:val="008B7EB0"/>
    <w:rsid w:val="008C38D7"/>
    <w:rsid w:val="008C54D0"/>
    <w:rsid w:val="008D2D78"/>
    <w:rsid w:val="008D2DDA"/>
    <w:rsid w:val="008D5B3E"/>
    <w:rsid w:val="008D7595"/>
    <w:rsid w:val="008E07A9"/>
    <w:rsid w:val="008F35D5"/>
    <w:rsid w:val="008F4CBA"/>
    <w:rsid w:val="00900CC5"/>
    <w:rsid w:val="00902456"/>
    <w:rsid w:val="00902B9F"/>
    <w:rsid w:val="00911E85"/>
    <w:rsid w:val="0091421A"/>
    <w:rsid w:val="0091787D"/>
    <w:rsid w:val="00926C71"/>
    <w:rsid w:val="00927406"/>
    <w:rsid w:val="00927592"/>
    <w:rsid w:val="00930622"/>
    <w:rsid w:val="0093146A"/>
    <w:rsid w:val="0093319A"/>
    <w:rsid w:val="009351C7"/>
    <w:rsid w:val="00937535"/>
    <w:rsid w:val="00940481"/>
    <w:rsid w:val="00944738"/>
    <w:rsid w:val="009456EA"/>
    <w:rsid w:val="00946D3A"/>
    <w:rsid w:val="0094786F"/>
    <w:rsid w:val="00950066"/>
    <w:rsid w:val="0095019B"/>
    <w:rsid w:val="00950486"/>
    <w:rsid w:val="00950FE0"/>
    <w:rsid w:val="00951B16"/>
    <w:rsid w:val="00952DE7"/>
    <w:rsid w:val="0095507B"/>
    <w:rsid w:val="009550B6"/>
    <w:rsid w:val="009577C0"/>
    <w:rsid w:val="00963055"/>
    <w:rsid w:val="00970268"/>
    <w:rsid w:val="00970A97"/>
    <w:rsid w:val="00971CC4"/>
    <w:rsid w:val="00973224"/>
    <w:rsid w:val="00982306"/>
    <w:rsid w:val="00986D60"/>
    <w:rsid w:val="00993563"/>
    <w:rsid w:val="0099366B"/>
    <w:rsid w:val="009A16CE"/>
    <w:rsid w:val="009A43F9"/>
    <w:rsid w:val="009A5CBF"/>
    <w:rsid w:val="009A6287"/>
    <w:rsid w:val="009A6B92"/>
    <w:rsid w:val="009B7204"/>
    <w:rsid w:val="009C03D3"/>
    <w:rsid w:val="009C0F11"/>
    <w:rsid w:val="009C1321"/>
    <w:rsid w:val="009C70DD"/>
    <w:rsid w:val="009D5031"/>
    <w:rsid w:val="009D5164"/>
    <w:rsid w:val="009E0BFC"/>
    <w:rsid w:val="009E42EC"/>
    <w:rsid w:val="009F1261"/>
    <w:rsid w:val="009F74B3"/>
    <w:rsid w:val="00A02336"/>
    <w:rsid w:val="00A037B8"/>
    <w:rsid w:val="00A051EE"/>
    <w:rsid w:val="00A11A13"/>
    <w:rsid w:val="00A142AF"/>
    <w:rsid w:val="00A21B73"/>
    <w:rsid w:val="00A230E9"/>
    <w:rsid w:val="00A2691B"/>
    <w:rsid w:val="00A26E30"/>
    <w:rsid w:val="00A3471A"/>
    <w:rsid w:val="00A4119A"/>
    <w:rsid w:val="00A524E0"/>
    <w:rsid w:val="00A558F5"/>
    <w:rsid w:val="00A56953"/>
    <w:rsid w:val="00A62004"/>
    <w:rsid w:val="00A63150"/>
    <w:rsid w:val="00A72B78"/>
    <w:rsid w:val="00A72E7C"/>
    <w:rsid w:val="00A75B97"/>
    <w:rsid w:val="00A8619E"/>
    <w:rsid w:val="00A918FA"/>
    <w:rsid w:val="00A92509"/>
    <w:rsid w:val="00A95ABF"/>
    <w:rsid w:val="00AA04CA"/>
    <w:rsid w:val="00AA1139"/>
    <w:rsid w:val="00AB0364"/>
    <w:rsid w:val="00AB4126"/>
    <w:rsid w:val="00AB51B9"/>
    <w:rsid w:val="00AB5784"/>
    <w:rsid w:val="00AB602B"/>
    <w:rsid w:val="00AB788E"/>
    <w:rsid w:val="00AC0D49"/>
    <w:rsid w:val="00AC1C72"/>
    <w:rsid w:val="00AC2989"/>
    <w:rsid w:val="00AC36E5"/>
    <w:rsid w:val="00AC7CF8"/>
    <w:rsid w:val="00AD2700"/>
    <w:rsid w:val="00AD4879"/>
    <w:rsid w:val="00AD5CBA"/>
    <w:rsid w:val="00AE1239"/>
    <w:rsid w:val="00AE3734"/>
    <w:rsid w:val="00AE6DB0"/>
    <w:rsid w:val="00AF0397"/>
    <w:rsid w:val="00AF2055"/>
    <w:rsid w:val="00AF271B"/>
    <w:rsid w:val="00AF38B4"/>
    <w:rsid w:val="00AF3B46"/>
    <w:rsid w:val="00AF4CA9"/>
    <w:rsid w:val="00AF60DA"/>
    <w:rsid w:val="00B066A6"/>
    <w:rsid w:val="00B122AA"/>
    <w:rsid w:val="00B15944"/>
    <w:rsid w:val="00B15C7F"/>
    <w:rsid w:val="00B1729B"/>
    <w:rsid w:val="00B1760D"/>
    <w:rsid w:val="00B21796"/>
    <w:rsid w:val="00B229BB"/>
    <w:rsid w:val="00B246F3"/>
    <w:rsid w:val="00B24D6D"/>
    <w:rsid w:val="00B25D15"/>
    <w:rsid w:val="00B27E41"/>
    <w:rsid w:val="00B33051"/>
    <w:rsid w:val="00B42C91"/>
    <w:rsid w:val="00B43272"/>
    <w:rsid w:val="00B447F9"/>
    <w:rsid w:val="00B5195F"/>
    <w:rsid w:val="00B5269D"/>
    <w:rsid w:val="00B557EF"/>
    <w:rsid w:val="00B63CD7"/>
    <w:rsid w:val="00B67656"/>
    <w:rsid w:val="00B748CB"/>
    <w:rsid w:val="00B953ED"/>
    <w:rsid w:val="00BA162C"/>
    <w:rsid w:val="00BA5D2C"/>
    <w:rsid w:val="00BB0267"/>
    <w:rsid w:val="00BB1627"/>
    <w:rsid w:val="00BB4864"/>
    <w:rsid w:val="00BB7C15"/>
    <w:rsid w:val="00BC6607"/>
    <w:rsid w:val="00BC74B7"/>
    <w:rsid w:val="00BC7BAF"/>
    <w:rsid w:val="00BD0DB8"/>
    <w:rsid w:val="00BD522F"/>
    <w:rsid w:val="00BD674E"/>
    <w:rsid w:val="00BD7B22"/>
    <w:rsid w:val="00BE3A02"/>
    <w:rsid w:val="00BE4902"/>
    <w:rsid w:val="00BE4D70"/>
    <w:rsid w:val="00BE5F54"/>
    <w:rsid w:val="00BF0F85"/>
    <w:rsid w:val="00BF4B9B"/>
    <w:rsid w:val="00BF4C98"/>
    <w:rsid w:val="00C02465"/>
    <w:rsid w:val="00C040C3"/>
    <w:rsid w:val="00C11FC8"/>
    <w:rsid w:val="00C33A3C"/>
    <w:rsid w:val="00C34F30"/>
    <w:rsid w:val="00C3501E"/>
    <w:rsid w:val="00C376B8"/>
    <w:rsid w:val="00C37F61"/>
    <w:rsid w:val="00C45069"/>
    <w:rsid w:val="00C46809"/>
    <w:rsid w:val="00C570EF"/>
    <w:rsid w:val="00C571E8"/>
    <w:rsid w:val="00C663C4"/>
    <w:rsid w:val="00C704D0"/>
    <w:rsid w:val="00C72C20"/>
    <w:rsid w:val="00C764E1"/>
    <w:rsid w:val="00C767B8"/>
    <w:rsid w:val="00C7736A"/>
    <w:rsid w:val="00C816D9"/>
    <w:rsid w:val="00C8398E"/>
    <w:rsid w:val="00C9038D"/>
    <w:rsid w:val="00C90BB9"/>
    <w:rsid w:val="00C91412"/>
    <w:rsid w:val="00C91D4F"/>
    <w:rsid w:val="00CA14CD"/>
    <w:rsid w:val="00CA5394"/>
    <w:rsid w:val="00CA6889"/>
    <w:rsid w:val="00CA692E"/>
    <w:rsid w:val="00CC03DB"/>
    <w:rsid w:val="00CC2588"/>
    <w:rsid w:val="00CC2939"/>
    <w:rsid w:val="00CC5BF3"/>
    <w:rsid w:val="00CC71B3"/>
    <w:rsid w:val="00CC79F9"/>
    <w:rsid w:val="00CD13E1"/>
    <w:rsid w:val="00CE059F"/>
    <w:rsid w:val="00CE5177"/>
    <w:rsid w:val="00CF71E1"/>
    <w:rsid w:val="00D05795"/>
    <w:rsid w:val="00D069B8"/>
    <w:rsid w:val="00D10F6E"/>
    <w:rsid w:val="00D12016"/>
    <w:rsid w:val="00D15743"/>
    <w:rsid w:val="00D22747"/>
    <w:rsid w:val="00D27BAC"/>
    <w:rsid w:val="00D34E91"/>
    <w:rsid w:val="00D358F0"/>
    <w:rsid w:val="00D35A8A"/>
    <w:rsid w:val="00D35B89"/>
    <w:rsid w:val="00D379FC"/>
    <w:rsid w:val="00D4012A"/>
    <w:rsid w:val="00D405B5"/>
    <w:rsid w:val="00D43133"/>
    <w:rsid w:val="00D45774"/>
    <w:rsid w:val="00D46C6C"/>
    <w:rsid w:val="00D46FF6"/>
    <w:rsid w:val="00D55453"/>
    <w:rsid w:val="00D608FC"/>
    <w:rsid w:val="00D6171E"/>
    <w:rsid w:val="00D721C4"/>
    <w:rsid w:val="00D76919"/>
    <w:rsid w:val="00D82F2E"/>
    <w:rsid w:val="00D845B1"/>
    <w:rsid w:val="00D852FA"/>
    <w:rsid w:val="00D92480"/>
    <w:rsid w:val="00D924FF"/>
    <w:rsid w:val="00D96891"/>
    <w:rsid w:val="00D97440"/>
    <w:rsid w:val="00D97A5C"/>
    <w:rsid w:val="00DA1FE1"/>
    <w:rsid w:val="00DA6681"/>
    <w:rsid w:val="00DA7918"/>
    <w:rsid w:val="00DA7FDE"/>
    <w:rsid w:val="00DB1A8E"/>
    <w:rsid w:val="00DB1BB2"/>
    <w:rsid w:val="00DB2C01"/>
    <w:rsid w:val="00DB31D9"/>
    <w:rsid w:val="00DB7192"/>
    <w:rsid w:val="00DC3CE0"/>
    <w:rsid w:val="00DC5C80"/>
    <w:rsid w:val="00DD064E"/>
    <w:rsid w:val="00DD330A"/>
    <w:rsid w:val="00DD5320"/>
    <w:rsid w:val="00DD5CA1"/>
    <w:rsid w:val="00DE266E"/>
    <w:rsid w:val="00DE432F"/>
    <w:rsid w:val="00DE552D"/>
    <w:rsid w:val="00DF005A"/>
    <w:rsid w:val="00DF3060"/>
    <w:rsid w:val="00E13315"/>
    <w:rsid w:val="00E13E18"/>
    <w:rsid w:val="00E2357A"/>
    <w:rsid w:val="00E24113"/>
    <w:rsid w:val="00E32E2B"/>
    <w:rsid w:val="00E35CDE"/>
    <w:rsid w:val="00E36132"/>
    <w:rsid w:val="00E36273"/>
    <w:rsid w:val="00E37A27"/>
    <w:rsid w:val="00E407B8"/>
    <w:rsid w:val="00E435E5"/>
    <w:rsid w:val="00E455E0"/>
    <w:rsid w:val="00E469DA"/>
    <w:rsid w:val="00E547F4"/>
    <w:rsid w:val="00E55800"/>
    <w:rsid w:val="00E60D40"/>
    <w:rsid w:val="00E62507"/>
    <w:rsid w:val="00E65850"/>
    <w:rsid w:val="00E73DBE"/>
    <w:rsid w:val="00E81A43"/>
    <w:rsid w:val="00E827F9"/>
    <w:rsid w:val="00E84083"/>
    <w:rsid w:val="00E86A66"/>
    <w:rsid w:val="00E873DB"/>
    <w:rsid w:val="00E91BFF"/>
    <w:rsid w:val="00E91FD9"/>
    <w:rsid w:val="00EB1C3B"/>
    <w:rsid w:val="00EB20ED"/>
    <w:rsid w:val="00EB50F1"/>
    <w:rsid w:val="00EB644C"/>
    <w:rsid w:val="00EB7E91"/>
    <w:rsid w:val="00EC38B6"/>
    <w:rsid w:val="00ED32F5"/>
    <w:rsid w:val="00ED7FA4"/>
    <w:rsid w:val="00EE11D6"/>
    <w:rsid w:val="00EE1FF6"/>
    <w:rsid w:val="00EE583B"/>
    <w:rsid w:val="00EE6896"/>
    <w:rsid w:val="00EF0158"/>
    <w:rsid w:val="00EF16DB"/>
    <w:rsid w:val="00EF55A9"/>
    <w:rsid w:val="00F0218E"/>
    <w:rsid w:val="00F0577F"/>
    <w:rsid w:val="00F0727C"/>
    <w:rsid w:val="00F07A1E"/>
    <w:rsid w:val="00F1009D"/>
    <w:rsid w:val="00F10650"/>
    <w:rsid w:val="00F229A1"/>
    <w:rsid w:val="00F24E85"/>
    <w:rsid w:val="00F31037"/>
    <w:rsid w:val="00F31E18"/>
    <w:rsid w:val="00F35678"/>
    <w:rsid w:val="00F42EC3"/>
    <w:rsid w:val="00F4610A"/>
    <w:rsid w:val="00F47252"/>
    <w:rsid w:val="00F479FE"/>
    <w:rsid w:val="00F47A12"/>
    <w:rsid w:val="00F5312C"/>
    <w:rsid w:val="00F5314B"/>
    <w:rsid w:val="00F540FC"/>
    <w:rsid w:val="00F54C24"/>
    <w:rsid w:val="00F55303"/>
    <w:rsid w:val="00F62196"/>
    <w:rsid w:val="00F66D19"/>
    <w:rsid w:val="00F73CAE"/>
    <w:rsid w:val="00F74799"/>
    <w:rsid w:val="00F76FBB"/>
    <w:rsid w:val="00F77FB3"/>
    <w:rsid w:val="00F84B74"/>
    <w:rsid w:val="00F86A66"/>
    <w:rsid w:val="00F8747E"/>
    <w:rsid w:val="00F9121B"/>
    <w:rsid w:val="00F97204"/>
    <w:rsid w:val="00FA2119"/>
    <w:rsid w:val="00FA3B86"/>
    <w:rsid w:val="00FA4F11"/>
    <w:rsid w:val="00FA63A6"/>
    <w:rsid w:val="00FB0CD7"/>
    <w:rsid w:val="00FB1029"/>
    <w:rsid w:val="00FB3A41"/>
    <w:rsid w:val="00FC06C7"/>
    <w:rsid w:val="00FC4E5B"/>
    <w:rsid w:val="00FC53D6"/>
    <w:rsid w:val="00FC637D"/>
    <w:rsid w:val="00FC658D"/>
    <w:rsid w:val="00FD1967"/>
    <w:rsid w:val="00FD285D"/>
    <w:rsid w:val="00FE055C"/>
    <w:rsid w:val="00FE23B4"/>
    <w:rsid w:val="00FE39F7"/>
    <w:rsid w:val="00FE683D"/>
    <w:rsid w:val="00FF3831"/>
    <w:rsid w:val="00FF5A22"/>
    <w:rsid w:val="00FF5A37"/>
    <w:rsid w:val="00FF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BCB53"/>
  <w15:docId w15:val="{8352BA3B-4F84-4656-BE72-B1D175EA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91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A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4A62"/>
    <w:rPr>
      <w:rFonts w:ascii="Tahoma" w:hAnsi="Tahoma" w:cs="Tahoma"/>
      <w:sz w:val="16"/>
      <w:szCs w:val="16"/>
    </w:rPr>
  </w:style>
  <w:style w:type="character" w:styleId="Hyperlink">
    <w:name w:val="Hyperlink"/>
    <w:uiPriority w:val="99"/>
    <w:unhideWhenUsed/>
    <w:rsid w:val="006503F5"/>
    <w:rPr>
      <w:color w:val="0000FF"/>
      <w:u w:val="single"/>
    </w:rPr>
  </w:style>
  <w:style w:type="paragraph" w:styleId="Header">
    <w:name w:val="header"/>
    <w:basedOn w:val="Normal"/>
    <w:link w:val="HeaderChar"/>
    <w:uiPriority w:val="99"/>
    <w:unhideWhenUsed/>
    <w:rsid w:val="00DA6681"/>
    <w:pPr>
      <w:tabs>
        <w:tab w:val="center" w:pos="4513"/>
        <w:tab w:val="right" w:pos="9026"/>
      </w:tabs>
    </w:pPr>
  </w:style>
  <w:style w:type="character" w:customStyle="1" w:styleId="HeaderChar">
    <w:name w:val="Header Char"/>
    <w:link w:val="Header"/>
    <w:uiPriority w:val="99"/>
    <w:rsid w:val="00DA6681"/>
    <w:rPr>
      <w:sz w:val="24"/>
      <w:szCs w:val="24"/>
      <w:lang w:eastAsia="en-US"/>
    </w:rPr>
  </w:style>
  <w:style w:type="paragraph" w:styleId="Footer">
    <w:name w:val="footer"/>
    <w:basedOn w:val="Normal"/>
    <w:link w:val="FooterChar"/>
    <w:uiPriority w:val="99"/>
    <w:unhideWhenUsed/>
    <w:rsid w:val="00DA6681"/>
    <w:pPr>
      <w:tabs>
        <w:tab w:val="center" w:pos="4513"/>
        <w:tab w:val="right" w:pos="9026"/>
      </w:tabs>
    </w:pPr>
  </w:style>
  <w:style w:type="character" w:customStyle="1" w:styleId="FooterChar">
    <w:name w:val="Footer Char"/>
    <w:link w:val="Footer"/>
    <w:uiPriority w:val="99"/>
    <w:rsid w:val="00DA66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Logo%20and%20letterheads\TV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0D51-0ABD-4B0C-B2DF-9E27B50F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TVC Letterhead template</Template>
  <TotalTime>1</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TVC Office</cp:lastModifiedBy>
  <cp:revision>2</cp:revision>
  <cp:lastPrinted>2014-05-10T09:35:00Z</cp:lastPrinted>
  <dcterms:created xsi:type="dcterms:W3CDTF">2018-10-30T14:00:00Z</dcterms:created>
  <dcterms:modified xsi:type="dcterms:W3CDTF">2018-10-30T14:00:00Z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03bf64-6567-46b1-b0e7-63f827d8d55c_Enabled">
    <vt:lpwstr>True</vt:lpwstr>
  </property>
  <property fmtid="{D5CDD505-2E9C-101B-9397-08002B2CF9AE}" pid="3" name="MSIP_Label_0a03bf64-6567-46b1-b0e7-63f827d8d55c_SiteId">
    <vt:lpwstr>d9c7995d-4c06-40b7-829c-3921bdc751ed</vt:lpwstr>
  </property>
  <property fmtid="{D5CDD505-2E9C-101B-9397-08002B2CF9AE}" pid="4" name="MSIP_Label_0a03bf64-6567-46b1-b0e7-63f827d8d55c_Owner">
    <vt:lpwstr>bruce.ellison@sulzer.com</vt:lpwstr>
  </property>
  <property fmtid="{D5CDD505-2E9C-101B-9397-08002B2CF9AE}" pid="5" name="MSIP_Label_0a03bf64-6567-46b1-b0e7-63f827d8d55c_SetDate">
    <vt:lpwstr>2018-10-23T18:21:36.2594149Z</vt:lpwstr>
  </property>
  <property fmtid="{D5CDD505-2E9C-101B-9397-08002B2CF9AE}" pid="6" name="MSIP_Label_0a03bf64-6567-46b1-b0e7-63f827d8d55c_Name">
    <vt:lpwstr>SULZER CONFIDENTIAL</vt:lpwstr>
  </property>
  <property fmtid="{D5CDD505-2E9C-101B-9397-08002B2CF9AE}" pid="7" name="MSIP_Label_0a03bf64-6567-46b1-b0e7-63f827d8d55c_Application">
    <vt:lpwstr>Microsoft Azure Information Protection</vt:lpwstr>
  </property>
  <property fmtid="{D5CDD505-2E9C-101B-9397-08002B2CF9AE}" pid="8" name="MSIP_Label_0a03bf64-6567-46b1-b0e7-63f827d8d55c_Extended_MSFT_Method">
    <vt:lpwstr>Automatic</vt:lpwstr>
  </property>
  <property fmtid="{D5CDD505-2E9C-101B-9397-08002B2CF9AE}" pid="9" name="MSIP_Label_dc3eb348-6bb5-454e-8246-2b03a499fa4a_Enabled">
    <vt:lpwstr>True</vt:lpwstr>
  </property>
  <property fmtid="{D5CDD505-2E9C-101B-9397-08002B2CF9AE}" pid="10" name="MSIP_Label_dc3eb348-6bb5-454e-8246-2b03a499fa4a_SiteId">
    <vt:lpwstr>d9c7995d-4c06-40b7-829c-3921bdc751ed</vt:lpwstr>
  </property>
  <property fmtid="{D5CDD505-2E9C-101B-9397-08002B2CF9AE}" pid="11" name="MSIP_Label_dc3eb348-6bb5-454e-8246-2b03a499fa4a_Owner">
    <vt:lpwstr>bruce.ellison@sulzer.com</vt:lpwstr>
  </property>
  <property fmtid="{D5CDD505-2E9C-101B-9397-08002B2CF9AE}" pid="12" name="MSIP_Label_dc3eb348-6bb5-454e-8246-2b03a499fa4a_SetDate">
    <vt:lpwstr>2018-10-23T18:21:36.2594149Z</vt:lpwstr>
  </property>
  <property fmtid="{D5CDD505-2E9C-101B-9397-08002B2CF9AE}" pid="13" name="MSIP_Label_dc3eb348-6bb5-454e-8246-2b03a499fa4a_Name">
    <vt:lpwstr>SULZER CONFIDENTIAL - WITH MARKING</vt:lpwstr>
  </property>
  <property fmtid="{D5CDD505-2E9C-101B-9397-08002B2CF9AE}" pid="14" name="MSIP_Label_dc3eb348-6bb5-454e-8246-2b03a499fa4a_Application">
    <vt:lpwstr>Microsoft Azure Information Protection</vt:lpwstr>
  </property>
  <property fmtid="{D5CDD505-2E9C-101B-9397-08002B2CF9AE}" pid="15" name="MSIP_Label_dc3eb348-6bb5-454e-8246-2b03a499fa4a_Parent">
    <vt:lpwstr>0a03bf64-6567-46b1-b0e7-63f827d8d55c</vt:lpwstr>
  </property>
  <property fmtid="{D5CDD505-2E9C-101B-9397-08002B2CF9AE}" pid="16" name="MSIP_Label_dc3eb348-6bb5-454e-8246-2b03a499fa4a_Extended_MSFT_Method">
    <vt:lpwstr>Automatic</vt:lpwstr>
  </property>
  <property fmtid="{D5CDD505-2E9C-101B-9397-08002B2CF9AE}" pid="17" name="Sensitivity">
    <vt:lpwstr>SULZER CONFIDENTIAL SULZER CONFIDENTIAL - WITH MARKING</vt:lpwstr>
  </property>
</Properties>
</file>