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321" w:before="6" w:after="0"/>
        <w:jc w:val="center"/>
        <w:textAlignment w:val="baseline"/>
        <w:rPr>
          <w:rFonts w:eastAsia="Times New Roman"/>
          <w:color w:val="000000"/>
          <w:spacing w:val="-3"/>
          <w:sz w:val="28"/>
        </w:rPr>
      </w:pPr>
      <w:r>
        <w:rPr>
          <w:rFonts w:eastAsia="Times New Roman"/>
          <w:color w:val="000000"/>
          <w:spacing w:val="-3"/>
          <w:sz w:val="28"/>
          <w:lang w:val="en-US"/>
        </w:rPr>
        <w:t>TANTERTON VILLAGE CENTRE LTD BOOKING FORM AND TERMS AND</w:t>
      </w:r>
    </w:p>
    <w:p>
      <w:pPr>
        <w:pStyle w:val="Normal"/>
        <w:spacing w:lineRule="exact" w:line="321" w:before="49" w:after="155"/>
        <w:jc w:val="center"/>
        <w:textAlignment w:val="baseline"/>
        <w:rPr>
          <w:rFonts w:eastAsia="Times New Roman"/>
          <w:color w:val="000000"/>
          <w:spacing w:val="-5"/>
          <w:sz w:val="28"/>
        </w:rPr>
      </w:pPr>
      <w:r>
        <w:rPr>
          <w:rFonts w:eastAsia="Times New Roman"/>
          <w:color w:val="000000"/>
          <w:spacing w:val="-5"/>
          <w:sz w:val="28"/>
          <w:lang w:val="en-US"/>
        </w:rPr>
        <w:t>CONDITIONS</w:t>
      </w:r>
    </w:p>
    <w:tbl>
      <w:tblPr>
        <w:tblW w:w="10306" w:type="dxa"/>
        <w:jc w:val="start"/>
        <w:tblInd w:w="76" w:type="dxa"/>
        <w:tblLayout w:type="fixed"/>
        <w:tblCellMar>
          <w:top w:w="0" w:type="dxa"/>
          <w:start w:w="5" w:type="dxa"/>
          <w:bottom w:w="0" w:type="dxa"/>
          <w:end w:w="5" w:type="dxa"/>
        </w:tblCellMar>
        <w:tblLook w:firstRow="0" w:noVBand="0" w:lastRow="0" w:firstColumn="0" w:lastColumn="0" w:noHBand="0" w:val="0000"/>
      </w:tblPr>
      <w:tblGrid>
        <w:gridCol w:w="1208"/>
        <w:gridCol w:w="3314"/>
        <w:gridCol w:w="1209"/>
        <w:gridCol w:w="4574"/>
      </w:tblGrid>
      <w:tr>
        <w:trPr>
          <w:trHeight w:val="955" w:hRule="exact"/>
        </w:trPr>
        <w:tc>
          <w:tcPr>
            <w:tcW w:w="1208" w:type="dxa"/>
            <w:tcBorders>
              <w:top w:val="single" w:sz="4" w:space="0" w:color="000000"/>
              <w:start w:val="single" w:sz="4" w:space="0" w:color="000000"/>
              <w:bottom w:val="single" w:sz="4" w:space="0" w:color="000000"/>
              <w:end w:val="single" w:sz="4" w:space="0" w:color="000000"/>
            </w:tcBorders>
          </w:tcPr>
          <w:p>
            <w:pPr>
              <w:pStyle w:val="Normal"/>
              <w:spacing w:lineRule="exact" w:line="230" w:before="0" w:after="712"/>
              <w:ind w:start="120"/>
              <w:textAlignment w:val="baseline"/>
              <w:rPr>
                <w:rFonts w:eastAsia="Times New Roman"/>
                <w:color w:val="000000"/>
                <w:sz w:val="20"/>
              </w:rPr>
            </w:pPr>
            <w:r>
              <w:rPr>
                <w:rFonts w:eastAsia="Times New Roman"/>
                <w:color w:val="000000"/>
                <w:sz w:val="20"/>
                <w:lang w:val="en-US"/>
              </w:rPr>
              <w:t>NAME</w:t>
            </w:r>
          </w:p>
        </w:tc>
        <w:tc>
          <w:tcPr>
            <w:tcW w:w="3314" w:type="dxa"/>
            <w:tcBorders>
              <w:top w:val="single" w:sz="4" w:space="0" w:color="000000"/>
              <w:start w:val="single" w:sz="4" w:space="0" w:color="000000"/>
              <w:bottom w:val="single" w:sz="4" w:space="0" w:color="000000"/>
              <w:end w:val="single" w:sz="4" w:space="0" w:color="000000"/>
            </w:tcBorders>
          </w:tcPr>
          <w:p>
            <w:pPr>
              <w:pStyle w:val="Normal"/>
              <w:textAlignment w:val="baseline"/>
              <w:rPr>
                <w:rFonts w:eastAsia="Times New Roman"/>
                <w:color w:val="000000"/>
                <w:sz w:val="24"/>
              </w:rPr>
            </w:pPr>
            <w:r>
              <w:rPr>
                <w:rFonts w:eastAsia="Times New Roman"/>
                <w:color w:val="000000"/>
                <w:sz w:val="24"/>
              </w:rPr>
            </w:r>
          </w:p>
        </w:tc>
        <w:tc>
          <w:tcPr>
            <w:tcW w:w="1209" w:type="dxa"/>
            <w:tcBorders>
              <w:top w:val="single" w:sz="4" w:space="0" w:color="000000"/>
              <w:start w:val="single" w:sz="4" w:space="0" w:color="000000"/>
              <w:bottom w:val="single" w:sz="4" w:space="0" w:color="000000"/>
              <w:end w:val="single" w:sz="4" w:space="0" w:color="000000"/>
            </w:tcBorders>
          </w:tcPr>
          <w:p>
            <w:pPr>
              <w:pStyle w:val="Normal"/>
              <w:spacing w:lineRule="exact" w:line="230" w:before="0" w:after="704"/>
              <w:ind w:start="101"/>
              <w:textAlignment w:val="baseline"/>
              <w:rPr>
                <w:rFonts w:eastAsia="Times New Roman"/>
                <w:color w:val="000000"/>
                <w:sz w:val="20"/>
              </w:rPr>
            </w:pPr>
            <w:r>
              <w:rPr>
                <w:rFonts w:eastAsia="Times New Roman"/>
                <w:color w:val="000000"/>
                <w:sz w:val="20"/>
                <w:lang w:val="en-US"/>
              </w:rPr>
              <w:t>ADDRESS</w:t>
            </w:r>
          </w:p>
        </w:tc>
        <w:tc>
          <w:tcPr>
            <w:tcW w:w="4574" w:type="dxa"/>
            <w:tcBorders>
              <w:top w:val="single" w:sz="4" w:space="0" w:color="000000"/>
              <w:start w:val="single" w:sz="4" w:space="0" w:color="000000"/>
              <w:bottom w:val="single" w:sz="4" w:space="0" w:color="000000"/>
              <w:end w:val="single" w:sz="4" w:space="0" w:color="000000"/>
            </w:tcBorders>
          </w:tcPr>
          <w:p>
            <w:pPr>
              <w:pStyle w:val="Normal"/>
              <w:textAlignment w:val="baseline"/>
              <w:rPr>
                <w:rFonts w:eastAsia="Times New Roman"/>
                <w:color w:val="000000"/>
                <w:sz w:val="24"/>
              </w:rPr>
            </w:pPr>
            <w:r>
              <w:rPr>
                <w:rFonts w:eastAsia="Times New Roman"/>
                <w:color w:val="000000"/>
                <w:sz w:val="24"/>
              </w:rPr>
            </w:r>
          </w:p>
        </w:tc>
      </w:tr>
      <w:tr>
        <w:trPr>
          <w:trHeight w:val="250" w:hRule="exact"/>
        </w:trPr>
        <w:tc>
          <w:tcPr>
            <w:tcW w:w="1208" w:type="dxa"/>
            <w:tcBorders>
              <w:top w:val="single" w:sz="4" w:space="0" w:color="000000"/>
              <w:start w:val="single" w:sz="4" w:space="0" w:color="000000"/>
              <w:bottom w:val="single" w:sz="4" w:space="0" w:color="000000"/>
              <w:end w:val="single" w:sz="4" w:space="0" w:color="000000"/>
            </w:tcBorders>
            <w:vAlign w:val="center"/>
          </w:tcPr>
          <w:p>
            <w:pPr>
              <w:pStyle w:val="Normal"/>
              <w:spacing w:lineRule="exact" w:line="230" w:before="0" w:after="1"/>
              <w:ind w:start="120"/>
              <w:textAlignment w:val="baseline"/>
              <w:rPr>
                <w:rFonts w:eastAsia="Times New Roman"/>
                <w:color w:val="000000"/>
                <w:sz w:val="20"/>
              </w:rPr>
            </w:pPr>
            <w:r>
              <w:rPr>
                <w:rFonts w:eastAsia="Times New Roman"/>
                <w:color w:val="000000"/>
                <w:sz w:val="20"/>
                <w:lang w:val="en-US"/>
              </w:rPr>
              <w:t>TEL NO</w:t>
            </w:r>
          </w:p>
        </w:tc>
        <w:tc>
          <w:tcPr>
            <w:tcW w:w="3314" w:type="dxa"/>
            <w:tcBorders>
              <w:top w:val="single" w:sz="4" w:space="0" w:color="000000"/>
              <w:start w:val="single" w:sz="4" w:space="0" w:color="000000"/>
              <w:bottom w:val="single" w:sz="4" w:space="0" w:color="000000"/>
              <w:end w:val="single" w:sz="4" w:space="0" w:color="000000"/>
            </w:tcBorders>
          </w:tcPr>
          <w:p>
            <w:pPr>
              <w:pStyle w:val="Normal"/>
              <w:textAlignment w:val="baseline"/>
              <w:rPr>
                <w:rFonts w:eastAsia="Times New Roman"/>
                <w:color w:val="000000"/>
                <w:sz w:val="24"/>
              </w:rPr>
            </w:pPr>
            <w:r>
              <w:rPr>
                <w:rFonts w:eastAsia="Times New Roman"/>
                <w:color w:val="000000"/>
                <w:sz w:val="24"/>
              </w:rPr>
            </w:r>
          </w:p>
        </w:tc>
        <w:tc>
          <w:tcPr>
            <w:tcW w:w="1209" w:type="dxa"/>
            <w:tcBorders>
              <w:top w:val="single" w:sz="4" w:space="0" w:color="000000"/>
              <w:start w:val="single" w:sz="4" w:space="0" w:color="000000"/>
              <w:bottom w:val="single" w:sz="4" w:space="0" w:color="000000"/>
              <w:end w:val="single" w:sz="4" w:space="0" w:color="000000"/>
            </w:tcBorders>
          </w:tcPr>
          <w:p>
            <w:pPr>
              <w:pStyle w:val="Normal"/>
              <w:textAlignment w:val="baseline"/>
              <w:rPr>
                <w:rFonts w:eastAsia="Times New Roman"/>
                <w:color w:val="000000"/>
                <w:sz w:val="24"/>
              </w:rPr>
            </w:pPr>
            <w:r>
              <w:rPr>
                <w:rFonts w:eastAsia="Times New Roman"/>
                <w:color w:val="000000"/>
                <w:sz w:val="24"/>
              </w:rPr>
            </w:r>
          </w:p>
        </w:tc>
        <w:tc>
          <w:tcPr>
            <w:tcW w:w="4574" w:type="dxa"/>
            <w:tcBorders>
              <w:top w:val="single" w:sz="4" w:space="0" w:color="000000"/>
              <w:start w:val="single" w:sz="4" w:space="0" w:color="000000"/>
              <w:bottom w:val="single" w:sz="4" w:space="0" w:color="000000"/>
              <w:end w:val="single" w:sz="4" w:space="0" w:color="000000"/>
            </w:tcBorders>
          </w:tcPr>
          <w:p>
            <w:pPr>
              <w:pStyle w:val="Normal"/>
              <w:textAlignment w:val="baseline"/>
              <w:rPr>
                <w:rFonts w:eastAsia="Times New Roman"/>
                <w:color w:val="000000"/>
                <w:sz w:val="24"/>
              </w:rPr>
            </w:pPr>
            <w:r>
              <w:rPr>
                <w:rFonts w:eastAsia="Times New Roman"/>
                <w:color w:val="000000"/>
                <w:sz w:val="24"/>
              </w:rPr>
            </w:r>
          </w:p>
        </w:tc>
      </w:tr>
      <w:tr>
        <w:trPr>
          <w:trHeight w:val="719" w:hRule="exact"/>
        </w:trPr>
        <w:tc>
          <w:tcPr>
            <w:tcW w:w="1208" w:type="dxa"/>
            <w:tcBorders>
              <w:top w:val="single" w:sz="4" w:space="0" w:color="000000"/>
              <w:start w:val="single" w:sz="4" w:space="0" w:color="000000"/>
              <w:bottom w:val="single" w:sz="4" w:space="0" w:color="000000"/>
              <w:end w:val="single" w:sz="4" w:space="0" w:color="000000"/>
            </w:tcBorders>
          </w:tcPr>
          <w:p>
            <w:pPr>
              <w:pStyle w:val="Normal"/>
              <w:spacing w:lineRule="exact" w:line="230"/>
              <w:ind w:start="144"/>
              <w:textAlignment w:val="baseline"/>
              <w:rPr>
                <w:rFonts w:eastAsia="Times New Roman"/>
                <w:color w:val="000000"/>
                <w:sz w:val="20"/>
              </w:rPr>
            </w:pPr>
            <w:r>
              <w:rPr>
                <w:rFonts w:eastAsia="Times New Roman"/>
                <w:color w:val="000000"/>
                <w:sz w:val="20"/>
                <w:lang w:val="en-US"/>
              </w:rPr>
              <w:t>DATE</w:t>
            </w:r>
          </w:p>
          <w:p>
            <w:pPr>
              <w:pStyle w:val="Normal"/>
              <w:spacing w:lineRule="exact" w:line="230" w:before="5" w:after="237"/>
              <w:ind w:start="144"/>
              <w:textAlignment w:val="baseline"/>
              <w:rPr>
                <w:rFonts w:eastAsia="Times New Roman"/>
                <w:color w:val="000000"/>
                <w:sz w:val="20"/>
              </w:rPr>
            </w:pPr>
            <w:r>
              <w:rPr>
                <w:rFonts w:eastAsia="Times New Roman"/>
                <w:color w:val="000000"/>
                <w:sz w:val="20"/>
                <w:lang w:val="en-US"/>
              </w:rPr>
              <w:t>REQUIRED</w:t>
            </w:r>
          </w:p>
        </w:tc>
        <w:tc>
          <w:tcPr>
            <w:tcW w:w="3314" w:type="dxa"/>
            <w:tcBorders>
              <w:top w:val="single" w:sz="4" w:space="0" w:color="000000"/>
              <w:start w:val="single" w:sz="4" w:space="0" w:color="000000"/>
              <w:bottom w:val="single" w:sz="4" w:space="0" w:color="000000"/>
              <w:end w:val="single" w:sz="4" w:space="0" w:color="000000"/>
            </w:tcBorders>
          </w:tcPr>
          <w:p>
            <w:pPr>
              <w:pStyle w:val="Normal"/>
              <w:textAlignment w:val="baseline"/>
              <w:rPr>
                <w:rFonts w:eastAsia="Times New Roman"/>
                <w:color w:val="000000"/>
                <w:sz w:val="24"/>
              </w:rPr>
            </w:pPr>
            <w:r>
              <w:rPr>
                <w:rFonts w:eastAsia="Times New Roman"/>
                <w:color w:val="000000"/>
                <w:sz w:val="24"/>
              </w:rPr>
            </w:r>
          </w:p>
        </w:tc>
        <w:tc>
          <w:tcPr>
            <w:tcW w:w="1209" w:type="dxa"/>
            <w:tcBorders>
              <w:top w:val="single" w:sz="4" w:space="0" w:color="000000"/>
              <w:start w:val="single" w:sz="4" w:space="0" w:color="000000"/>
              <w:bottom w:val="single" w:sz="4" w:space="0" w:color="000000"/>
              <w:end w:val="single" w:sz="4" w:space="0" w:color="000000"/>
            </w:tcBorders>
          </w:tcPr>
          <w:p>
            <w:pPr>
              <w:pStyle w:val="Normal"/>
              <w:spacing w:lineRule="exact" w:line="230"/>
              <w:ind w:start="72"/>
              <w:textAlignment w:val="baseline"/>
              <w:rPr>
                <w:rFonts w:eastAsia="Times New Roman"/>
                <w:color w:val="000000"/>
                <w:sz w:val="20"/>
              </w:rPr>
            </w:pPr>
            <w:r>
              <w:rPr>
                <w:rFonts w:eastAsia="Times New Roman"/>
                <w:color w:val="000000"/>
                <w:sz w:val="20"/>
                <w:lang w:val="en-US"/>
              </w:rPr>
              <w:t>TIME</w:t>
            </w:r>
          </w:p>
          <w:p>
            <w:pPr>
              <w:pStyle w:val="Normal"/>
              <w:spacing w:lineRule="exact" w:line="230" w:before="4" w:after="237"/>
              <w:ind w:start="72"/>
              <w:textAlignment w:val="baseline"/>
              <w:rPr>
                <w:rFonts w:eastAsia="Times New Roman"/>
                <w:color w:val="000000"/>
                <w:sz w:val="20"/>
              </w:rPr>
            </w:pPr>
            <w:r>
              <w:rPr>
                <w:rFonts w:eastAsia="Times New Roman"/>
                <w:color w:val="000000"/>
                <w:sz w:val="20"/>
                <w:lang w:val="en-US"/>
              </w:rPr>
              <w:t>REQUIRED</w:t>
            </w:r>
          </w:p>
        </w:tc>
        <w:tc>
          <w:tcPr>
            <w:tcW w:w="457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2520" w:leader="none"/>
              </w:tabs>
              <w:spacing w:lineRule="exact" w:line="230" w:before="0" w:after="474"/>
              <w:ind w:end="1771"/>
              <w:jc w:val="end"/>
              <w:textAlignment w:val="baseline"/>
              <w:rPr>
                <w:rFonts w:eastAsia="Times New Roman"/>
                <w:color w:val="000000"/>
                <w:sz w:val="20"/>
              </w:rPr>
            </w:pPr>
            <w:r>
              <w:rPr>
                <w:rFonts w:eastAsia="Times New Roman"/>
                <w:color w:val="000000"/>
                <w:sz w:val="20"/>
                <w:lang w:val="en-US"/>
              </w:rPr>
              <w:t>FROM</w:t>
              <w:tab/>
              <w:t>TO</w:t>
            </w:r>
          </w:p>
        </w:tc>
      </w:tr>
    </w:tbl>
    <w:p>
      <w:pPr>
        <w:pStyle w:val="Normal"/>
        <w:spacing w:lineRule="exact" w:line="20" w:before="0" w:after="388"/>
        <w:rPr/>
      </w:pPr>
      <w:r>
        <w:rPr/>
      </w:r>
    </w:p>
    <w:tbl>
      <w:tblPr>
        <w:tblW w:w="10440" w:type="dxa"/>
        <w:jc w:val="start"/>
        <w:tblInd w:w="67" w:type="dxa"/>
        <w:tblLayout w:type="fixed"/>
        <w:tblCellMar>
          <w:top w:w="0" w:type="dxa"/>
          <w:start w:w="0" w:type="dxa"/>
          <w:bottom w:w="0" w:type="dxa"/>
          <w:end w:w="0" w:type="dxa"/>
        </w:tblCellMar>
        <w:tblLook w:firstRow="0" w:noVBand="0" w:lastRow="0" w:firstColumn="0" w:lastColumn="0" w:noHBand="0" w:val="0000"/>
      </w:tblPr>
      <w:tblGrid>
        <w:gridCol w:w="60"/>
        <w:gridCol w:w="2144"/>
        <w:gridCol w:w="2162"/>
        <w:gridCol w:w="675"/>
        <w:gridCol w:w="187"/>
        <w:gridCol w:w="4418"/>
        <w:gridCol w:w="615"/>
        <w:gridCol w:w="61"/>
        <w:gridCol w:w="59"/>
        <w:gridCol w:w="57"/>
      </w:tblGrid>
      <w:tr>
        <w:trPr>
          <w:trHeight w:val="730" w:hRule="exact"/>
        </w:trPr>
        <w:tc>
          <w:tcPr>
            <w:tcW w:w="60" w:type="dxa"/>
            <w:tcBorders/>
          </w:tcPr>
          <w:p>
            <w:pPr>
              <w:pStyle w:val="Normal"/>
              <w:spacing w:lineRule="exact" w:line="230" w:before="253" w:after="246"/>
              <w:ind w:end="1623"/>
              <w:jc w:val="end"/>
              <w:textAlignment w:val="baseline"/>
              <w:rPr>
                <w:rFonts w:eastAsia="Times New Roman"/>
                <w:color w:val="000000"/>
                <w:sz w:val="20"/>
              </w:rPr>
            </w:pPr>
            <w:r>
              <w:rPr>
                <w:rFonts w:eastAsia="Times New Roman"/>
                <w:color w:val="000000"/>
                <w:sz w:val="20"/>
              </w:rPr>
            </w:r>
          </w:p>
        </w:tc>
        <w:tc>
          <w:tcPr>
            <w:tcW w:w="4306" w:type="dxa"/>
            <w:gridSpan w:val="2"/>
            <w:tcBorders>
              <w:top w:val="single" w:sz="4" w:space="0" w:color="000000"/>
              <w:start w:val="single" w:sz="4" w:space="0" w:color="000000"/>
              <w:bottom w:val="single" w:sz="4" w:space="0" w:color="000000"/>
              <w:end w:val="single" w:sz="4" w:space="0" w:color="000000"/>
            </w:tcBorders>
            <w:vAlign w:val="center"/>
          </w:tcPr>
          <w:p>
            <w:pPr>
              <w:pStyle w:val="Normal"/>
              <w:spacing w:lineRule="exact" w:line="230" w:before="253" w:after="246"/>
              <w:ind w:end="1623"/>
              <w:jc w:val="end"/>
              <w:textAlignment w:val="baseline"/>
              <w:rPr>
                <w:rFonts w:eastAsia="Times New Roman"/>
                <w:color w:val="000000"/>
                <w:sz w:val="20"/>
              </w:rPr>
            </w:pPr>
            <w:r>
              <w:rPr>
                <w:rFonts w:eastAsia="Times New Roman"/>
                <w:color w:val="000000"/>
                <w:sz w:val="20"/>
                <w:lang w:val="en-US"/>
              </w:rPr>
              <w:t>MAIN HALL</w:t>
            </w:r>
          </w:p>
        </w:tc>
        <w:tc>
          <w:tcPr>
            <w:tcW w:w="675" w:type="dxa"/>
            <w:tcBorders>
              <w:top w:val="single" w:sz="4" w:space="0" w:color="000000"/>
              <w:start w:val="single" w:sz="4" w:space="0" w:color="000000"/>
              <w:bottom w:val="single" w:sz="4" w:space="0" w:color="000000"/>
              <w:end w:val="single" w:sz="4" w:space="0" w:color="000000"/>
            </w:tcBorders>
          </w:tcPr>
          <w:p>
            <w:pPr>
              <w:pStyle w:val="Normal"/>
              <w:textAlignment w:val="baseline"/>
              <w:rPr>
                <w:rFonts w:eastAsia="Times New Roman"/>
                <w:color w:val="000000"/>
                <w:sz w:val="24"/>
              </w:rPr>
            </w:pPr>
            <w:r>
              <w:rPr>
                <w:rFonts w:eastAsia="Times New Roman"/>
                <w:color w:val="000000"/>
                <w:sz w:val="24"/>
              </w:rPr>
            </w:r>
          </w:p>
        </w:tc>
        <w:tc>
          <w:tcPr>
            <w:tcW w:w="4605" w:type="dxa"/>
            <w:gridSpan w:val="2"/>
            <w:tcBorders>
              <w:top w:val="single" w:sz="4" w:space="0" w:color="000000"/>
              <w:start w:val="single" w:sz="4" w:space="0" w:color="000000"/>
              <w:bottom w:val="single" w:sz="4" w:space="0" w:color="000000"/>
              <w:end w:val="single" w:sz="4" w:space="0" w:color="000000"/>
            </w:tcBorders>
            <w:vAlign w:val="center"/>
          </w:tcPr>
          <w:p>
            <w:pPr>
              <w:pStyle w:val="Normal"/>
              <w:spacing w:lineRule="exact" w:line="230" w:before="262" w:after="237"/>
              <w:ind w:end="1723"/>
              <w:jc w:val="end"/>
              <w:textAlignment w:val="baseline"/>
              <w:rPr>
                <w:rFonts w:eastAsia="Times New Roman"/>
                <w:color w:val="000000"/>
                <w:sz w:val="20"/>
              </w:rPr>
            </w:pPr>
            <w:r>
              <w:rPr>
                <w:rFonts w:eastAsia="Times New Roman"/>
                <w:color w:val="000000"/>
                <w:sz w:val="20"/>
                <w:lang w:val="en-US"/>
              </w:rPr>
              <w:t>KITCHEN</w:t>
            </w:r>
          </w:p>
        </w:tc>
        <w:tc>
          <w:tcPr>
            <w:tcW w:w="615" w:type="dxa"/>
            <w:tcBorders>
              <w:top w:val="single" w:sz="4" w:space="0" w:color="000000"/>
              <w:start w:val="single" w:sz="4" w:space="0" w:color="000000"/>
              <w:bottom w:val="single" w:sz="4" w:space="0" w:color="000000"/>
              <w:end w:val="single" w:sz="4" w:space="0" w:color="000000"/>
            </w:tcBorders>
          </w:tcPr>
          <w:p>
            <w:pPr>
              <w:pStyle w:val="Normal"/>
              <w:textAlignment w:val="baseline"/>
              <w:rPr>
                <w:rFonts w:eastAsia="Times New Roman"/>
                <w:color w:val="000000"/>
                <w:sz w:val="24"/>
              </w:rPr>
            </w:pPr>
            <w:r>
              <w:rPr>
                <w:rFonts w:eastAsia="Times New Roman"/>
                <w:color w:val="000000"/>
                <w:sz w:val="24"/>
              </w:rPr>
            </w:r>
          </w:p>
        </w:tc>
        <w:tc>
          <w:tcPr>
            <w:tcW w:w="61" w:type="dxa"/>
            <w:tcBorders>
              <w:top w:val="single" w:sz="4" w:space="0" w:color="000000"/>
              <w:start w:val="single" w:sz="4" w:space="0" w:color="000000"/>
              <w:bottom w:val="single" w:sz="4" w:space="0" w:color="000000"/>
              <w:end w:val="single" w:sz="4" w:space="0" w:color="000000"/>
            </w:tcBorders>
            <w:vAlign w:val="center"/>
          </w:tcPr>
          <w:p>
            <w:pPr>
              <w:pStyle w:val="Normal"/>
              <w:spacing w:lineRule="exact" w:line="230" w:before="255" w:after="244"/>
              <w:ind w:end="2002"/>
              <w:jc w:val="end"/>
              <w:textAlignment w:val="baseline"/>
              <w:rPr>
                <w:rFonts w:eastAsia="Times New Roman"/>
                <w:color w:val="000000"/>
                <w:sz w:val="20"/>
              </w:rPr>
            </w:pPr>
            <w:r>
              <w:rPr>
                <w:rFonts w:eastAsia="Times New Roman"/>
                <w:color w:val="000000"/>
                <w:sz w:val="20"/>
              </w:rPr>
            </w:r>
          </w:p>
        </w:tc>
        <w:tc>
          <w:tcPr>
            <w:tcW w:w="59" w:type="dxa"/>
            <w:tcBorders>
              <w:top w:val="single" w:sz="4" w:space="0" w:color="000000"/>
              <w:start w:val="single" w:sz="4" w:space="0" w:color="000000"/>
              <w:bottom w:val="single" w:sz="4" w:space="0" w:color="000000"/>
              <w:end w:val="single" w:sz="4" w:space="0" w:color="000000"/>
            </w:tcBorders>
          </w:tcPr>
          <w:p>
            <w:pPr>
              <w:pStyle w:val="Normal"/>
              <w:textAlignment w:val="baseline"/>
              <w:rPr>
                <w:rFonts w:eastAsia="Times New Roman"/>
                <w:color w:val="000000"/>
                <w:sz w:val="24"/>
              </w:rPr>
            </w:pPr>
            <w:r>
              <w:rPr>
                <w:rFonts w:eastAsia="Times New Roman"/>
                <w:color w:val="000000"/>
                <w:sz w:val="24"/>
              </w:rPr>
            </w:r>
          </w:p>
        </w:tc>
        <w:tc>
          <w:tcPr>
            <w:tcW w:w="57" w:type="dxa"/>
            <w:tcBorders/>
          </w:tcPr>
          <w:p>
            <w:pPr>
              <w:pStyle w:val="Normal"/>
              <w:rPr/>
            </w:pPr>
            <w:r>
              <w:rPr/>
            </w:r>
          </w:p>
        </w:tc>
      </w:tr>
      <w:tr>
        <w:trPr>
          <w:trHeight w:val="412" w:hRule="exact"/>
        </w:trPr>
        <w:tc>
          <w:tcPr>
            <w:tcW w:w="2204" w:type="dxa"/>
            <w:gridSpan w:val="2"/>
            <w:tcBorders/>
          </w:tcPr>
          <w:p>
            <w:pPr>
              <w:pStyle w:val="Normal"/>
              <w:spacing w:lineRule="exact" w:line="223" w:before="0" w:after="184"/>
              <w:ind w:end="17"/>
              <w:jc w:val="end"/>
              <w:textAlignment w:val="baseline"/>
              <w:rPr>
                <w:rFonts w:eastAsia="Times New Roman"/>
                <w:color w:val="000000"/>
                <w:sz w:val="20"/>
              </w:rPr>
            </w:pPr>
            <w:r>
              <w:rPr>
                <w:rFonts w:eastAsia="Times New Roman"/>
                <w:color w:val="000000"/>
                <w:sz w:val="20"/>
                <w:lang w:val="en-US"/>
              </w:rPr>
              <w:t>Please tick as appropriate</w:t>
            </w:r>
          </w:p>
        </w:tc>
        <w:tc>
          <w:tcPr>
            <w:tcW w:w="3024" w:type="dxa"/>
            <w:gridSpan w:val="3"/>
            <w:tcBorders/>
          </w:tcPr>
          <w:p>
            <w:pPr>
              <w:pStyle w:val="Normal"/>
              <w:rPr/>
            </w:pPr>
            <w:r>
              <w:rPr/>
            </w:r>
          </w:p>
        </w:tc>
        <w:tc>
          <w:tcPr>
            <w:tcW w:w="5210" w:type="dxa"/>
            <w:gridSpan w:val="5"/>
            <w:tcBorders/>
          </w:tcPr>
          <w:p>
            <w:pPr>
              <w:pStyle w:val="Normal"/>
              <w:rPr/>
            </w:pPr>
            <w:r>
              <w:rPr/>
            </w:r>
          </w:p>
        </w:tc>
      </w:tr>
      <w:tr>
        <w:trPr>
          <w:trHeight w:val="729" w:hRule="exact"/>
        </w:trPr>
        <w:tc>
          <w:tcPr>
            <w:tcW w:w="2204" w:type="dxa"/>
            <w:gridSpan w:val="2"/>
            <w:tcBorders/>
          </w:tcPr>
          <w:p>
            <w:pPr>
              <w:pStyle w:val="Normal"/>
              <w:rPr/>
            </w:pPr>
            <w:r>
              <w:rPr/>
            </w:r>
          </w:p>
        </w:tc>
        <w:tc>
          <w:tcPr>
            <w:tcW w:w="3024" w:type="dxa"/>
            <w:gridSpan w:val="3"/>
            <w:tcBorders>
              <w:end w:val="single" w:sz="4" w:space="0" w:color="0B0B0D"/>
            </w:tcBorders>
          </w:tcPr>
          <w:p>
            <w:pPr>
              <w:pStyle w:val="Normal"/>
              <w:spacing w:lineRule="exact" w:line="230" w:before="0" w:after="471"/>
              <w:ind w:end="2131"/>
              <w:jc w:val="end"/>
              <w:textAlignment w:val="baseline"/>
              <w:rPr>
                <w:rFonts w:eastAsia="Times New Roman"/>
                <w:color w:val="000000"/>
                <w:sz w:val="20"/>
              </w:rPr>
            </w:pPr>
            <w:r>
              <w:rPr>
                <w:rFonts w:eastAsia="Times New Roman"/>
                <w:color w:val="000000"/>
                <w:sz w:val="20"/>
                <w:lang w:val="en-US"/>
              </w:rPr>
              <w:t>PURPOSE</w:t>
            </w:r>
          </w:p>
        </w:tc>
        <w:tc>
          <w:tcPr>
            <w:tcW w:w="5210" w:type="dxa"/>
            <w:gridSpan w:val="5"/>
            <w:tcBorders>
              <w:start w:val="single" w:sz="4" w:space="0" w:color="0B0B0D"/>
            </w:tcBorders>
          </w:tcPr>
          <w:p>
            <w:pPr>
              <w:pStyle w:val="Normal"/>
              <w:spacing w:lineRule="exact" w:line="230" w:before="0" w:after="472"/>
              <w:jc w:val="center"/>
              <w:textAlignment w:val="baseline"/>
              <w:rPr>
                <w:rFonts w:eastAsia="Times New Roman"/>
                <w:color w:val="000000"/>
                <w:sz w:val="20"/>
              </w:rPr>
            </w:pPr>
            <w:r>
              <w:rPr>
                <w:rFonts w:eastAsia="Times New Roman"/>
                <w:color w:val="000000"/>
                <w:sz w:val="20"/>
                <w:lang w:val="en-US"/>
              </w:rPr>
              <w:t>HIRE FEE ( NON REFUNDABLE DEPOSIT TO BE PAID UPON BOOKING)</w:t>
            </w:r>
          </w:p>
        </w:tc>
      </w:tr>
      <w:tr>
        <w:trPr>
          <w:trHeight w:val="24" w:hRule="exact"/>
        </w:trPr>
        <w:tc>
          <w:tcPr>
            <w:tcW w:w="2204" w:type="dxa"/>
            <w:gridSpan w:val="2"/>
            <w:tcBorders/>
          </w:tcPr>
          <w:p>
            <w:pPr>
              <w:pStyle w:val="Normal"/>
              <w:rPr/>
            </w:pPr>
            <w:r>
              <w:rPr/>
            </w:r>
          </w:p>
        </w:tc>
        <w:tc>
          <w:tcPr>
            <w:tcW w:w="3024" w:type="dxa"/>
            <w:gridSpan w:val="3"/>
            <w:tcBorders/>
          </w:tcPr>
          <w:p>
            <w:pPr>
              <w:pStyle w:val="Normal"/>
              <w:rPr/>
            </w:pPr>
            <w:r>
              <w:rPr/>
            </w:r>
          </w:p>
        </w:tc>
        <w:tc>
          <w:tcPr>
            <w:tcW w:w="5210" w:type="dxa"/>
            <w:gridSpan w:val="5"/>
            <w:tcBorders/>
          </w:tcPr>
          <w:p>
            <w:pPr>
              <w:pStyle w:val="Normal"/>
              <w:rPr/>
            </w:pPr>
            <w:r>
              <w:rPr/>
            </w:r>
          </w:p>
        </w:tc>
      </w:tr>
    </w:tbl>
    <w:p>
      <w:pPr>
        <w:pStyle w:val="Normal"/>
        <w:spacing w:lineRule="exact" w:line="20" w:before="0" w:after="376"/>
        <w:rPr/>
      </w:pPr>
      <w:r>
        <w:rPr/>
      </w:r>
    </w:p>
    <w:p>
      <w:pPr>
        <w:pStyle w:val="Normal"/>
        <w:spacing w:lineRule="exact" w:line="223"/>
        <w:ind w:start="144"/>
        <w:textAlignment w:val="baseline"/>
        <w:rPr>
          <w:rFonts w:eastAsia="Times New Roman"/>
          <w:color w:val="000000"/>
          <w:spacing w:val="-1"/>
          <w:sz w:val="20"/>
          <w:lang w:val="en-US"/>
        </w:rPr>
      </w:pPr>
      <w:r>
        <w:rPr>
          <w:rFonts w:eastAsia="Times New Roman"/>
          <w:color w:val="000000"/>
          <w:spacing w:val="-1"/>
          <w:sz w:val="20"/>
          <w:lang w:val="en-US"/>
        </w:rPr>
        <w:t>STANDARD CONDITIONS OF HIRE:</w:t>
      </w:r>
    </w:p>
    <w:p>
      <w:pPr>
        <w:pStyle w:val="Normal"/>
        <w:spacing w:lineRule="exact" w:line="201" w:before="161" w:after="0"/>
        <w:ind w:start="144" w:end="72"/>
        <w:jc w:val="both"/>
        <w:textAlignment w:val="baseline"/>
        <w:rPr>
          <w:rFonts w:eastAsia="Times New Roman"/>
          <w:color w:val="000000"/>
          <w:sz w:val="16"/>
          <w:lang w:val="en-US"/>
        </w:rPr>
      </w:pPr>
      <w:r>
        <w:rPr>
          <w:rFonts w:eastAsia="Times New Roman"/>
          <w:color w:val="000000"/>
          <w:sz w:val="16"/>
          <w:lang w:val="en-US"/>
        </w:rPr>
        <w:t xml:space="preserve">The HIRER is not permitted to use the Cooker or have use of a bouncy castle within the Centre unless </w:t>
      </w:r>
      <w:r>
        <w:rPr>
          <w:rFonts w:eastAsia="Times New Roman"/>
          <w:b/>
          <w:bCs/>
          <w:color w:val="000000"/>
          <w:sz w:val="26"/>
          <w:szCs w:val="26"/>
          <w:u w:val="single"/>
          <w:lang w:val="en-US"/>
        </w:rPr>
        <w:t>£10</w:t>
      </w:r>
      <w:r>
        <w:rPr>
          <w:rFonts w:eastAsia="Times New Roman"/>
          <w:color w:val="000000"/>
          <w:sz w:val="16"/>
          <w:lang w:val="en-US"/>
        </w:rPr>
        <w:t xml:space="preserve"> for each item used has been paid for the extra Energy usage.</w:t>
      </w:r>
    </w:p>
    <w:p>
      <w:pPr>
        <w:pStyle w:val="Normal"/>
        <w:spacing w:lineRule="exact" w:line="187" w:before="173" w:after="0"/>
        <w:ind w:start="144"/>
        <w:textAlignment w:val="baseline"/>
        <w:rPr>
          <w:rFonts w:eastAsia="Times New Roman"/>
          <w:color w:val="000000"/>
          <w:spacing w:val="-1"/>
          <w:sz w:val="16"/>
        </w:rPr>
      </w:pPr>
      <w:r>
        <w:rPr>
          <w:rFonts w:eastAsia="Times New Roman"/>
          <w:color w:val="000000"/>
          <w:spacing w:val="-1"/>
          <w:sz w:val="16"/>
          <w:lang w:val="en-US"/>
        </w:rPr>
        <w:t>The HIRER shall pay the Full Hire Fee two weeks in advance of the hiring .</w:t>
      </w:r>
    </w:p>
    <w:p>
      <w:pPr>
        <w:pStyle w:val="Normal"/>
        <w:spacing w:lineRule="exact" w:line="201" w:before="175" w:after="0"/>
        <w:ind w:start="144" w:end="72"/>
        <w:jc w:val="both"/>
        <w:textAlignment w:val="baseline"/>
        <w:rPr>
          <w:rFonts w:eastAsia="Times New Roman"/>
          <w:color w:val="000000"/>
          <w:spacing w:val="-3"/>
          <w:sz w:val="16"/>
        </w:rPr>
      </w:pPr>
      <w:r>
        <w:rPr>
          <w:rFonts w:eastAsia="Times New Roman"/>
          <w:color w:val="000000"/>
          <w:spacing w:val="-3"/>
          <w:sz w:val="16"/>
          <w:lang w:val="en-US"/>
        </w:rPr>
        <w:t>The HIRER will during the period of hiring be responsible for the supervision of the premises, the fabric and contents, their care and safety from damage however slight and of any sort and the behavior of all persons using the premises whatever their capacity including proper supervision of car parking arrangements. If any damage is caused the HIRER will be responsible for covering the costs of any damage to be corrected or damaged items to be replaced.</w:t>
      </w:r>
    </w:p>
    <w:p>
      <w:pPr>
        <w:pStyle w:val="Normal"/>
        <w:spacing w:lineRule="exact" w:line="201" w:before="164" w:after="0"/>
        <w:ind w:start="144" w:end="72"/>
        <w:jc w:val="both"/>
        <w:textAlignment w:val="baseline"/>
        <w:rPr>
          <w:rFonts w:eastAsia="Times New Roman"/>
          <w:color w:val="000000"/>
          <w:sz w:val="16"/>
        </w:rPr>
      </w:pPr>
      <w:r>
        <w:rPr>
          <w:rFonts w:eastAsia="Times New Roman"/>
          <w:color w:val="000000"/>
          <w:sz w:val="16"/>
          <w:lang w:val="en-US"/>
        </w:rPr>
        <w:t xml:space="preserve">The HIRER shall he responsible for leaving the premises and surrounds in a clean and tidy condition. All areas used by the hirer including toilet facilities must be left in the condition that they were at the start of the hire. </w:t>
      </w:r>
      <w:r>
        <w:rPr>
          <w:rFonts w:eastAsia="Times New Roman"/>
          <w:color w:val="000000"/>
          <w:sz w:val="16"/>
          <w:lang w:val="en-US"/>
        </w:rPr>
        <w:t>The HIRER should also provide their own rubbish bags.</w:t>
      </w:r>
    </w:p>
    <w:p>
      <w:pPr>
        <w:pStyle w:val="Normal"/>
        <w:spacing w:lineRule="exact" w:line="201" w:before="162" w:after="0"/>
        <w:ind w:start="144" w:end="72"/>
        <w:jc w:val="both"/>
        <w:textAlignment w:val="baseline"/>
        <w:rPr>
          <w:rFonts w:eastAsia="Times New Roman"/>
          <w:color w:val="000000"/>
          <w:sz w:val="16"/>
        </w:rPr>
      </w:pPr>
      <w:r>
        <w:rPr>
          <w:rFonts w:eastAsia="Times New Roman"/>
          <w:color w:val="000000"/>
          <w:sz w:val="16"/>
          <w:lang w:val="en-US"/>
        </w:rPr>
        <w:t>The HIRER should appoint a responsible adult to ensure that everyone leaves the Centre safely in the event of an emergency. Emergency exits must not be restricted in any way and doors should not be wedged open or held open by any other means. Firefighting equipment should not be tampered with and access for emergency services must not be restricted. Should a fire be detected then fire and rescue services must be called.</w:t>
      </w:r>
    </w:p>
    <w:p>
      <w:pPr>
        <w:pStyle w:val="Normal"/>
        <w:spacing w:lineRule="exact" w:line="187" w:before="176" w:after="0"/>
        <w:ind w:start="144"/>
        <w:textAlignment w:val="baseline"/>
        <w:rPr>
          <w:rFonts w:eastAsia="Times New Roman"/>
          <w:color w:val="000000"/>
          <w:spacing w:val="-1"/>
          <w:sz w:val="16"/>
        </w:rPr>
      </w:pPr>
      <w:r>
        <w:rPr>
          <w:rFonts w:eastAsia="Times New Roman"/>
          <w:color w:val="000000"/>
          <w:spacing w:val="-1"/>
          <w:sz w:val="16"/>
          <w:lang w:val="en-US"/>
        </w:rPr>
        <w:t>The HIRER shall not sublet or use the premises for any unlawful activity nor bring into the premises anything which might endanger the same.</w:t>
      </w:r>
    </w:p>
    <w:p>
      <w:pPr>
        <w:pStyle w:val="Normal"/>
        <w:spacing w:lineRule="exact" w:line="204" w:before="154" w:after="0"/>
        <w:ind w:start="144" w:end="72"/>
        <w:jc w:val="both"/>
        <w:textAlignment w:val="baseline"/>
        <w:rPr>
          <w:rFonts w:eastAsia="Times New Roman"/>
          <w:color w:val="000000"/>
          <w:spacing w:val="-2"/>
          <w:sz w:val="16"/>
        </w:rPr>
      </w:pPr>
      <w:r>
        <w:rPr>
          <w:rFonts w:eastAsia="Times New Roman"/>
          <w:color w:val="000000"/>
          <w:spacing w:val="-2"/>
          <w:sz w:val="16"/>
          <w:lang w:val="en-US"/>
        </w:rPr>
        <w:t>The HIRER shall indemnify TVC Ltd for the cost of repair or reinstatement of any damage done to any part of the property including the curtilage thereof or the contents of the building which may occur as a result of the hiring. Any costs arising from this condition shall be invoiced to the HIRER for immediate payment.</w:t>
      </w:r>
    </w:p>
    <w:p>
      <w:pPr>
        <w:pStyle w:val="Normal"/>
        <w:spacing w:lineRule="exact" w:line="187" w:before="171" w:after="0"/>
        <w:ind w:start="144"/>
        <w:textAlignment w:val="baseline"/>
        <w:rPr>
          <w:rFonts w:eastAsia="Times New Roman"/>
          <w:color w:val="000000"/>
          <w:spacing w:val="-1"/>
          <w:sz w:val="16"/>
        </w:rPr>
      </w:pPr>
      <w:r>
        <w:rPr>
          <w:rFonts w:eastAsia="Times New Roman"/>
          <w:color w:val="000000"/>
          <w:spacing w:val="-1"/>
          <w:sz w:val="16"/>
          <w:lang w:val="en-US"/>
        </w:rPr>
        <w:t>The HIRER shall in no circumstances permit the consumption of intoxicating liquor, drugs or smoking on the premises.</w:t>
      </w:r>
    </w:p>
    <w:p>
      <w:pPr>
        <w:pStyle w:val="Normal"/>
        <w:spacing w:lineRule="exact" w:line="201" w:before="159" w:after="0"/>
        <w:ind w:start="144" w:end="72"/>
        <w:jc w:val="both"/>
        <w:textAlignment w:val="baseline"/>
        <w:rPr>
          <w:rFonts w:eastAsia="Times New Roman"/>
          <w:color w:val="000000"/>
          <w:sz w:val="16"/>
        </w:rPr>
      </w:pPr>
      <w:r>
        <w:rPr>
          <w:rFonts w:eastAsia="Times New Roman"/>
          <w:color w:val="000000"/>
          <w:sz w:val="16"/>
          <w:lang w:val="en-US"/>
        </w:rPr>
        <w:t>The HIRER shall provide to TVC Ltd a copy of any Public Liability Insurance Policy that they hold and must themselves ensure all risk assessments are undertaken in connection with their own activity</w:t>
      </w:r>
    </w:p>
    <w:p>
      <w:pPr>
        <w:pStyle w:val="Normal"/>
        <w:spacing w:lineRule="exact" w:line="361"/>
        <w:ind w:start="144" w:end="1008"/>
        <w:textAlignment w:val="baseline"/>
        <w:rPr>
          <w:rFonts w:eastAsia="Times New Roman"/>
          <w:color w:val="000000"/>
          <w:sz w:val="16"/>
        </w:rPr>
      </w:pPr>
      <w:r>
        <w:rPr>
          <w:rFonts w:eastAsia="Times New Roman"/>
          <w:color w:val="000000"/>
          <w:sz w:val="16"/>
          <w:lang w:val="en-US"/>
        </w:rPr>
        <w:t>The HIRER (other than private functions) shall provide a copy of their own Protection Policy where activities involve children or vulnerable adults. The HIRER will be responsible for providing adequate staff for the supervision, running and security of the function/activity held.</w:t>
      </w:r>
    </w:p>
    <w:p>
      <w:pPr>
        <w:pStyle w:val="Normal"/>
        <w:spacing w:lineRule="exact" w:line="187" w:before="176" w:after="0"/>
        <w:ind w:start="144"/>
        <w:textAlignment w:val="baseline"/>
        <w:rPr>
          <w:rFonts w:eastAsia="Times New Roman"/>
          <w:color w:val="000000"/>
          <w:spacing w:val="-1"/>
          <w:sz w:val="16"/>
        </w:rPr>
      </w:pPr>
      <w:r>
        <w:rPr>
          <w:rFonts w:eastAsia="Times New Roman"/>
          <w:color w:val="000000"/>
          <w:spacing w:val="-1"/>
          <w:sz w:val="16"/>
          <w:lang w:val="en-US"/>
        </w:rPr>
        <w:t>The HIRER is responsible for complying with all legislation relating to their function/activity</w:t>
      </w:r>
    </w:p>
    <w:p>
      <w:pPr>
        <w:pStyle w:val="Normal"/>
        <w:spacing w:lineRule="exact" w:line="202" w:before="162" w:after="0"/>
        <w:ind w:start="144" w:end="72"/>
        <w:jc w:val="both"/>
        <w:textAlignment w:val="baseline"/>
        <w:rPr>
          <w:rFonts w:eastAsia="Times New Roman"/>
          <w:color w:val="000000"/>
          <w:spacing w:val="4"/>
          <w:sz w:val="16"/>
        </w:rPr>
      </w:pPr>
      <w:r>
        <w:rPr>
          <w:rFonts w:eastAsia="Times New Roman"/>
          <w:color w:val="000000"/>
          <w:spacing w:val="4"/>
          <w:sz w:val="16"/>
          <w:lang w:val="en-US"/>
        </w:rPr>
        <w:t>TVC Ltd SHALL NOT be liable for any loss due to breakdown of machinery, failure of supply of electricity, leakage of water, fire, government restriction or act of God which may cause the premises to be temporarily closed or the hiring to be interrupted or cancelled nor shall it be responsible for any damage or loss by fire, theft or from any other cause, to any or other belongings brought into the building for sale exhibition or for any other purpose.</w:t>
      </w:r>
    </w:p>
    <w:p>
      <w:pPr>
        <w:pStyle w:val="Normal"/>
        <w:spacing w:lineRule="exact" w:line="201" w:before="161" w:after="0"/>
        <w:ind w:start="144" w:end="72"/>
        <w:jc w:val="both"/>
        <w:textAlignment w:val="baseline"/>
        <w:rPr>
          <w:rFonts w:eastAsia="Times New Roman"/>
          <w:color w:val="000000"/>
          <w:sz w:val="16"/>
          <w:lang w:val="en-US"/>
        </w:rPr>
      </w:pPr>
      <w:r>
        <w:rPr>
          <w:rFonts w:eastAsia="Times New Roman"/>
          <w:color w:val="000000"/>
          <w:sz w:val="16"/>
          <w:lang w:val="en-US"/>
        </w:rPr>
        <w:t xml:space="preserve">The HIRER is responsible for fully securing the premises, turning off lights, setting alarms, switching off boilers etc and returning keys should the Hirer where the Hirer takes responsibility for opening/closing the </w:t>
      </w:r>
      <w:r>
        <w:rPr>
          <w:rFonts w:eastAsia="Times New Roman"/>
          <w:color w:val="000000"/>
          <w:sz w:val="16"/>
        </w:rPr>
        <w:t>centre</w:t>
      </w:r>
      <w:r>
        <w:rPr>
          <w:rFonts w:eastAsia="Times New Roman"/>
          <w:color w:val="000000"/>
          <w:sz w:val="16"/>
          <w:lang w:val="en-US"/>
        </w:rPr>
        <w:t>.</w:t>
      </w:r>
    </w:p>
    <w:p>
      <w:pPr>
        <w:pStyle w:val="Normal"/>
        <w:spacing w:lineRule="exact" w:line="201" w:before="161" w:after="0"/>
        <w:ind w:start="144" w:end="72"/>
        <w:jc w:val="both"/>
        <w:textAlignment w:val="baseline"/>
        <w:rPr>
          <w:rFonts w:eastAsia="Times New Roman"/>
          <w:color w:val="000000"/>
          <w:sz w:val="16"/>
          <w:lang w:val="en-US"/>
        </w:rPr>
      </w:pPr>
      <w:r>
        <w:rPr>
          <w:rFonts w:eastAsia="Times New Roman"/>
          <w:color w:val="000000"/>
          <w:sz w:val="16"/>
          <w:lang w:val="en-US"/>
        </w:rPr>
        <w:t>The HIRER will be held responsible if using the projector to ensure only age appropriate content is shown.</w:t>
      </w:r>
    </w:p>
    <w:p>
      <w:pPr>
        <w:pStyle w:val="Normal"/>
        <w:spacing w:lineRule="exact" w:line="183" w:before="20" w:after="0"/>
        <w:ind w:firstLine="97" w:start="97" w:end="304"/>
        <w:jc w:val="center"/>
        <w:textAlignment w:val="baseline"/>
        <w:rPr>
          <w:rFonts w:eastAsia="Times New Roman"/>
          <w:color w:val="000000"/>
          <w:spacing w:val="2"/>
          <w:sz w:val="16"/>
          <w:lang w:val="en-US"/>
        </w:rPr>
      </w:pPr>
      <w:r>
        <w:rPr>
          <w:rFonts w:eastAsia="Times New Roman"/>
          <w:color w:val="000000"/>
          <w:spacing w:val="2"/>
          <w:sz w:val="16"/>
          <w:lang w:val="en-US"/>
        </w:rPr>
      </w:r>
    </w:p>
    <w:p>
      <w:pPr>
        <w:pStyle w:val="Normal"/>
        <w:spacing w:lineRule="exact" w:line="183" w:before="20" w:after="0"/>
        <w:ind w:firstLine="97" w:start="97" w:end="304"/>
        <w:jc w:val="center"/>
        <w:textAlignment w:val="baseline"/>
        <w:rPr>
          <w:rFonts w:eastAsia="Times New Roman"/>
          <w:color w:val="000000"/>
          <w:sz w:val="16"/>
        </w:rPr>
      </w:pPr>
      <w:r>
        <mc:AlternateContent>
          <mc:Choice Requires="wps">
            <w:drawing>
              <wp:anchor behindDoc="1" distT="5080" distB="5080" distL="5080" distR="5080" simplePos="0" locked="0" layoutInCell="0" allowOverlap="1" relativeHeight="2" wp14:anchorId="5E32D9A6">
                <wp:simplePos x="0" y="0"/>
                <wp:positionH relativeFrom="page">
                  <wp:posOffset>326390</wp:posOffset>
                </wp:positionH>
                <wp:positionV relativeFrom="page">
                  <wp:posOffset>10081895</wp:posOffset>
                </wp:positionV>
                <wp:extent cx="6501130" cy="461010"/>
                <wp:effectExtent l="5080" t="5080" r="5080" b="5080"/>
                <wp:wrapNone/>
                <wp:docPr id="1" name="_x005F_x0000_s0"/>
                <a:graphic xmlns:a="http://schemas.openxmlformats.org/drawingml/2006/main">
                  <a:graphicData uri="http://schemas.microsoft.com/office/word/2010/wordprocessingShape">
                    <wps:wsp>
                      <wps:cNvSpPr/>
                      <wps:spPr>
                        <a:xfrm>
                          <a:off x="0" y="0"/>
                          <a:ext cx="6501240" cy="461160"/>
                        </a:xfrm>
                        <a:prstGeom prst="rect">
                          <a:avLst/>
                        </a:prstGeom>
                        <a:noFill/>
                        <a:ln w="9525">
                          <a:solidFill>
                            <a:srgbClr val="070000"/>
                          </a:solidFill>
                          <a:miter/>
                        </a:ln>
                      </wps:spPr>
                      <wps:style>
                        <a:lnRef idx="0"/>
                        <a:fillRef idx="0"/>
                        <a:effectRef idx="0"/>
                        <a:fontRef idx="minor"/>
                      </wps:style>
                      <wps:txbx>
                        <w:txbxContent>
                          <w:p>
                            <w:pPr>
                              <w:pStyle w:val="FrameContentsuser"/>
                              <w:pBdr>
                                <w:top w:val="single" w:sz="4" w:space="0" w:color="0B0509"/>
                                <w:left w:val="single" w:sz="2" w:space="0" w:color="111114"/>
                                <w:right w:val="single" w:sz="4" w:space="10" w:color="040607"/>
                              </w:pBdr>
                              <w:rPr>
                                <w:color w:val="000000"/>
                              </w:rPr>
                            </w:pPr>
                            <w:r>
                              <w:rPr>
                                <w:color w:val="000000"/>
                              </w:rPr>
                            </w:r>
                          </w:p>
                        </w:txbxContent>
                      </wps:txbx>
                      <wps:bodyPr lIns="0" rIns="0" tIns="0" bIns="0" anchor="t" upright="1">
                        <a:noAutofit/>
                      </wps:bodyPr>
                    </wps:wsp>
                  </a:graphicData>
                </a:graphic>
              </wp:anchor>
            </w:drawing>
          </mc:Choice>
          <mc:Fallback>
            <w:pict>
              <v:rect id="shape_0" ID="_x005F_x0000_s0" path="m0,0l-2147483645,0l-2147483645,-2147483646l0,-2147483646xe" stroked="t" o:allowincell="f" style="position:absolute;margin-left:25.7pt;margin-top:793.85pt;width:511.85pt;height:36.25pt;mso-wrap-style:none;v-text-anchor:middle;mso-position-horizontal-relative:page;mso-position-vertical-relative:page" wp14:anchorId="5E32D9A6">
                <v:fill o:detectmouseclick="t" on="false"/>
                <v:stroke color="#070000" weight="9360" joinstyle="miter" endcap="flat"/>
                <v:textbox>
                  <w:txbxContent>
                    <w:p>
                      <w:pPr>
                        <w:pStyle w:val="FrameContentsuser"/>
                        <w:pBdr>
                          <w:top w:val="single" w:sz="4" w:space="0" w:color="0B0509"/>
                          <w:left w:val="single" w:sz="2" w:space="0" w:color="111114"/>
                          <w:right w:val="single" w:sz="4" w:space="10" w:color="040607"/>
                        </w:pBdr>
                        <w:rPr>
                          <w:color w:val="000000"/>
                        </w:rPr>
                      </w:pPr>
                      <w:r>
                        <w:rPr>
                          <w:color w:val="000000"/>
                        </w:rPr>
                      </w:r>
                    </w:p>
                  </w:txbxContent>
                </v:textbox>
                <w10:wrap type="none"/>
              </v:rect>
            </w:pict>
          </mc:Fallback>
        </mc:AlternateContent>
      </w:r>
      <w:r>
        <w:rPr>
          <w:rFonts w:eastAsia="Times New Roman"/>
          <w:color w:val="000000"/>
          <w:sz w:val="16"/>
          <w:lang w:val="en-US"/>
        </w:rPr>
        <w:t xml:space="preserve">I/We agree to be bound by the Conditions of Hire as set out above, which I/we have read, and to pay such additional costs as may arise from my/our </w:t>
        <w:br/>
        <w:t>use of the premises under these conditions.</w:t>
      </w:r>
    </w:p>
    <w:p>
      <w:pPr>
        <w:pStyle w:val="Normal"/>
        <w:spacing w:lineRule="exact" w:line="157" w:before="168" w:after="0"/>
        <w:ind w:firstLine="97" w:start="97" w:end="304"/>
        <w:jc w:val="center"/>
        <w:textAlignment w:val="baseline"/>
        <w:rPr>
          <w:rFonts w:eastAsia="Times New Roman"/>
          <w:color w:val="000000"/>
          <w:spacing w:val="-5"/>
          <w:sz w:val="16"/>
        </w:rPr>
      </w:pPr>
      <w:r>
        <w:rPr>
          <w:rFonts w:eastAsia="Times New Roman"/>
          <w:color w:val="000000"/>
          <w:spacing w:val="-5"/>
          <w:sz w:val="16"/>
          <w:lang w:val="en-US"/>
        </w:rPr>
        <w:t>SIGNATURE</w:t>
      </w:r>
    </w:p>
    <w:sectPr>
      <w:type w:val="nextPage"/>
      <w:pgSz w:w="11678" w:h="16603"/>
      <w:pgMar w:left="514" w:right="724" w:gutter="0" w:header="0" w:top="1380" w:footer="0" w:bottom="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PMingLiU" w:cs="Times New Roman"/>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start"/>
    </w:pPr>
    <w:rPr>
      <w:rFonts w:ascii="Times New Roman" w:hAnsi="Times New Roman" w:eastAsia="PMingLiU" w:cs="Times New Roman"/>
      <w:color w:val="auto"/>
      <w:kern w:val="0"/>
      <w:sz w:val="22"/>
      <w:szCs w:val="22"/>
      <w:lang w:val="en-GB"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rameContentsuser">
    <w:name w:val="Frame Contents (user)"/>
    <w:basedOn w:val="Normal"/>
    <w:qFormat/>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13</TotalTime>
  <Application>LibreOffice/25.2.0.3$Windows_X86_64 LibreOffice_project/e1cf4a87eb02d755bce1a01209907ea5ddc8f069</Application>
  <AppVersion>15.0000</AppVersion>
  <Pages>1</Pages>
  <Words>647</Words>
  <Characters>3165</Characters>
  <CharactersWithSpaces>3781</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2024-06-04T17:30:00Z</dcterms:created>
  <dc:creator>TVC Ltd</dc:creator>
  <dc:description/>
  <dc:language>en-GB</dc:language>
  <cp:lastModifiedBy/>
  <cp:lastPrinted>2024-06-04T17:30:00Z</cp:lastPrinted>
  <dcterms:modified xsi:type="dcterms:W3CDTF">2025-04-14T16:17:14Z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